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6F97" w14:textId="503D11AD" w:rsidR="00666403" w:rsidRPr="00297F95" w:rsidRDefault="00297F95" w:rsidP="00666403">
      <w:pPr>
        <w:spacing w:before="0" w:after="0"/>
        <w:ind w:firstLine="360"/>
        <w:rPr>
          <w:rFonts w:ascii="Cambria" w:hAnsi="Cambria" w:cs="Arial"/>
          <w:sz w:val="20"/>
          <w:szCs w:val="20"/>
        </w:rPr>
      </w:pPr>
      <w:r w:rsidRPr="00297F95">
        <w:rPr>
          <w:rFonts w:cstheme="minorHAnsi"/>
          <w:bCs/>
          <w:i/>
          <w:iCs/>
          <w:noProof/>
          <w:sz w:val="20"/>
          <w:szCs w:val="20"/>
        </w:rPr>
        <w:drawing>
          <wp:anchor distT="0" distB="0" distL="114300" distR="114300" simplePos="0" relativeHeight="251659264" behindDoc="0" locked="0" layoutInCell="1" allowOverlap="1" wp14:anchorId="0F97DB99" wp14:editId="51DC00B9">
            <wp:simplePos x="0" y="0"/>
            <wp:positionH relativeFrom="column">
              <wp:posOffset>2400300</wp:posOffset>
            </wp:positionH>
            <wp:positionV relativeFrom="paragraph">
              <wp:posOffset>0</wp:posOffset>
            </wp:positionV>
            <wp:extent cx="863600" cy="863600"/>
            <wp:effectExtent l="0" t="0" r="0" b="0"/>
            <wp:wrapTight wrapText="bothSides">
              <wp:wrapPolygon edited="0">
                <wp:start x="0" y="0"/>
                <wp:lineTo x="0" y="20965"/>
                <wp:lineTo x="20965" y="20965"/>
                <wp:lineTo x="20965" y="0"/>
                <wp:lineTo x="0" y="0"/>
              </wp:wrapPolygon>
            </wp:wrapTight>
            <wp:docPr id="870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5"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913A5" w14:textId="77777777" w:rsidR="00297F95" w:rsidRPr="00297F95" w:rsidRDefault="00297F95" w:rsidP="00666403">
      <w:pPr>
        <w:spacing w:before="0" w:after="0"/>
        <w:ind w:firstLine="720"/>
        <w:rPr>
          <w:rFonts w:ascii="Cambria" w:hAnsi="Cambria" w:cs="Arial"/>
          <w:sz w:val="20"/>
          <w:szCs w:val="20"/>
        </w:rPr>
      </w:pPr>
    </w:p>
    <w:p w14:paraId="57D37F93" w14:textId="0EB6418F" w:rsidR="00297F95" w:rsidRPr="00297F95" w:rsidRDefault="00297F95" w:rsidP="00666403">
      <w:pPr>
        <w:spacing w:before="0" w:after="0"/>
        <w:ind w:firstLine="720"/>
        <w:rPr>
          <w:rFonts w:ascii="Cambria" w:hAnsi="Cambria" w:cs="Arial"/>
          <w:sz w:val="20"/>
          <w:szCs w:val="20"/>
        </w:rPr>
      </w:pPr>
    </w:p>
    <w:p w14:paraId="67D2140D" w14:textId="5BCC85FD" w:rsidR="00297F95" w:rsidRPr="00297F95" w:rsidRDefault="00297F95" w:rsidP="00666403">
      <w:pPr>
        <w:spacing w:before="0" w:after="0"/>
        <w:ind w:firstLine="720"/>
        <w:rPr>
          <w:rFonts w:ascii="Cambria" w:hAnsi="Cambria" w:cs="Arial"/>
          <w:sz w:val="20"/>
          <w:szCs w:val="20"/>
        </w:rPr>
      </w:pPr>
    </w:p>
    <w:p w14:paraId="015814E9" w14:textId="77777777" w:rsidR="00297F95" w:rsidRPr="00297F95" w:rsidRDefault="00297F95" w:rsidP="00666403">
      <w:pPr>
        <w:spacing w:before="0" w:after="0"/>
        <w:ind w:firstLine="720"/>
        <w:rPr>
          <w:rFonts w:ascii="Cambria" w:hAnsi="Cambria" w:cs="Arial"/>
          <w:sz w:val="20"/>
          <w:szCs w:val="20"/>
        </w:rPr>
      </w:pPr>
    </w:p>
    <w:p w14:paraId="0014A21C" w14:textId="77777777" w:rsidR="00297F95" w:rsidRDefault="00297F95" w:rsidP="00666403">
      <w:pPr>
        <w:spacing w:before="0" w:after="0"/>
        <w:ind w:firstLine="720"/>
        <w:rPr>
          <w:rFonts w:ascii="Cambria" w:hAnsi="Cambria" w:cs="Arial"/>
          <w:sz w:val="20"/>
          <w:szCs w:val="20"/>
        </w:rPr>
      </w:pPr>
    </w:p>
    <w:p w14:paraId="2FCB551F" w14:textId="1837FED7" w:rsidR="00666403" w:rsidRPr="00297F95" w:rsidRDefault="00666403" w:rsidP="00666403">
      <w:pPr>
        <w:spacing w:before="0" w:after="0"/>
        <w:ind w:firstLine="720"/>
        <w:rPr>
          <w:rFonts w:ascii="Cambria" w:hAnsi="Cambria" w:cs="Arial"/>
          <w:sz w:val="20"/>
          <w:szCs w:val="20"/>
        </w:rPr>
      </w:pPr>
      <w:r w:rsidRPr="00C900FB">
        <w:rPr>
          <w:rFonts w:ascii="Cambria" w:hAnsi="Cambria" w:cs="Arial"/>
          <w:b/>
          <w:bCs/>
          <w:sz w:val="20"/>
          <w:szCs w:val="20"/>
        </w:rPr>
        <w:t xml:space="preserve">Programul de master internațional </w:t>
      </w:r>
      <w:r w:rsidRPr="00C900FB">
        <w:rPr>
          <w:rFonts w:ascii="Cambria" w:hAnsi="Cambria" w:cs="Arial"/>
          <w:b/>
          <w:bCs/>
          <w:i/>
          <w:sz w:val="20"/>
          <w:szCs w:val="20"/>
        </w:rPr>
        <w:t>Sustainability in Agriculture, Food Production and Food Technology in the Danube Region - Joint Degree</w:t>
      </w:r>
      <w:r w:rsidRPr="00C900FB">
        <w:rPr>
          <w:rFonts w:ascii="Cambria" w:hAnsi="Cambria" w:cs="Arial"/>
          <w:b/>
          <w:bCs/>
          <w:sz w:val="20"/>
          <w:szCs w:val="20"/>
        </w:rPr>
        <w:t xml:space="preserve"> (Danube Agri-Food Master – DAFM</w:t>
      </w:r>
      <w:r w:rsidRPr="00297F95">
        <w:rPr>
          <w:rFonts w:ascii="Cambria" w:hAnsi="Cambria" w:cs="Arial"/>
          <w:sz w:val="20"/>
          <w:szCs w:val="20"/>
        </w:rPr>
        <w:t xml:space="preserve">) își propune ridicarea nivelului de pregătire profesională a studenţilor astfel încât aceştia să corespundă nivelului european de instruire prin studii de master. Programul de master este oferit ca un program de tip </w:t>
      </w:r>
      <w:r w:rsidRPr="00297F95">
        <w:rPr>
          <w:rFonts w:ascii="Cambria" w:hAnsi="Cambria" w:cs="Arial"/>
          <w:i/>
          <w:sz w:val="20"/>
          <w:szCs w:val="20"/>
        </w:rPr>
        <w:t>joint degree</w:t>
      </w:r>
      <w:r w:rsidRPr="00297F95">
        <w:rPr>
          <w:rFonts w:ascii="Cambria" w:hAnsi="Cambria" w:cs="Arial"/>
          <w:sz w:val="20"/>
          <w:szCs w:val="20"/>
        </w:rPr>
        <w:t xml:space="preserve"> în limba engleză, cu participarea următoarelor universități partenere:</w:t>
      </w:r>
    </w:p>
    <w:p w14:paraId="6DB9A649" w14:textId="77777777" w:rsidR="00666403" w:rsidRPr="00297F95" w:rsidRDefault="00666403" w:rsidP="00666403">
      <w:pPr>
        <w:numPr>
          <w:ilvl w:val="0"/>
          <w:numId w:val="19"/>
        </w:numPr>
        <w:spacing w:before="0" w:after="0" w:line="240" w:lineRule="auto"/>
        <w:rPr>
          <w:rFonts w:ascii="Cambria" w:hAnsi="Cambria" w:cs="Arial"/>
          <w:sz w:val="20"/>
          <w:szCs w:val="20"/>
        </w:rPr>
      </w:pPr>
      <w:r w:rsidRPr="00297F95">
        <w:rPr>
          <w:rFonts w:ascii="Cambria" w:hAnsi="Cambria" w:cs="Arial"/>
          <w:sz w:val="20"/>
          <w:szCs w:val="20"/>
        </w:rPr>
        <w:t>Universitatea de Științe Agricole și Medicină Veterinară a Banatului ,,Regele Mihai I al României’’ din Timișoara (USAMVBT) (RO)</w:t>
      </w:r>
    </w:p>
    <w:p w14:paraId="268D64E6" w14:textId="77777777" w:rsidR="00666403" w:rsidRPr="00297F95" w:rsidRDefault="00666403" w:rsidP="00666403">
      <w:pPr>
        <w:numPr>
          <w:ilvl w:val="0"/>
          <w:numId w:val="19"/>
        </w:numPr>
        <w:spacing w:before="0" w:after="0" w:line="240" w:lineRule="auto"/>
        <w:rPr>
          <w:rFonts w:ascii="Cambria" w:hAnsi="Cambria" w:cs="Arial"/>
          <w:sz w:val="20"/>
          <w:szCs w:val="20"/>
        </w:rPr>
      </w:pPr>
      <w:r w:rsidRPr="00297F95">
        <w:rPr>
          <w:rFonts w:ascii="Cambria" w:hAnsi="Cambria" w:cs="Arial"/>
          <w:sz w:val="20"/>
          <w:szCs w:val="20"/>
        </w:rPr>
        <w:t>Universitatea de Resurse Naturale și Științele Vieții, Viena (BOKU) (AT)</w:t>
      </w:r>
    </w:p>
    <w:p w14:paraId="19648ED8" w14:textId="77777777" w:rsidR="00666403" w:rsidRPr="00297F95" w:rsidRDefault="00666403" w:rsidP="00666403">
      <w:pPr>
        <w:numPr>
          <w:ilvl w:val="0"/>
          <w:numId w:val="19"/>
        </w:numPr>
        <w:spacing w:before="0" w:after="0" w:line="240" w:lineRule="auto"/>
        <w:rPr>
          <w:rFonts w:ascii="Cambria" w:hAnsi="Cambria" w:cs="Arial"/>
          <w:sz w:val="20"/>
          <w:szCs w:val="20"/>
        </w:rPr>
      </w:pPr>
      <w:r w:rsidRPr="00297F95">
        <w:rPr>
          <w:rFonts w:ascii="Cambria" w:hAnsi="Cambria" w:cs="Arial"/>
          <w:sz w:val="20"/>
          <w:szCs w:val="20"/>
        </w:rPr>
        <w:t>Universitatea Szent Istvan, Godollo (SZIU) (HU)</w:t>
      </w:r>
    </w:p>
    <w:p w14:paraId="41C8AC4A" w14:textId="77777777" w:rsidR="00666403" w:rsidRPr="00297F95" w:rsidRDefault="00666403" w:rsidP="00666403">
      <w:pPr>
        <w:numPr>
          <w:ilvl w:val="0"/>
          <w:numId w:val="19"/>
        </w:numPr>
        <w:spacing w:before="0" w:after="0" w:line="240" w:lineRule="auto"/>
        <w:rPr>
          <w:rFonts w:ascii="Cambria" w:hAnsi="Cambria" w:cs="Arial"/>
          <w:sz w:val="20"/>
          <w:szCs w:val="20"/>
        </w:rPr>
      </w:pPr>
      <w:r w:rsidRPr="00297F95">
        <w:rPr>
          <w:rFonts w:ascii="Cambria" w:hAnsi="Cambria" w:cs="Arial"/>
          <w:sz w:val="20"/>
          <w:szCs w:val="20"/>
        </w:rPr>
        <w:t>Universitatea din Zagreb (UNIZG) (HR)</w:t>
      </w:r>
    </w:p>
    <w:p w14:paraId="4A867916" w14:textId="77777777" w:rsidR="00666403" w:rsidRPr="00297F95" w:rsidRDefault="00666403" w:rsidP="00666403">
      <w:pPr>
        <w:numPr>
          <w:ilvl w:val="0"/>
          <w:numId w:val="19"/>
        </w:numPr>
        <w:spacing w:before="0" w:after="0" w:line="240" w:lineRule="auto"/>
        <w:rPr>
          <w:rFonts w:ascii="Cambria" w:hAnsi="Cambria" w:cs="Arial"/>
          <w:sz w:val="20"/>
          <w:szCs w:val="20"/>
        </w:rPr>
      </w:pPr>
      <w:r w:rsidRPr="00297F95">
        <w:rPr>
          <w:rFonts w:ascii="Cambria" w:hAnsi="Cambria" w:cs="Arial"/>
          <w:sz w:val="20"/>
          <w:szCs w:val="20"/>
        </w:rPr>
        <w:t>Universitatea din Novi sad (UNS) (SR)</w:t>
      </w:r>
    </w:p>
    <w:p w14:paraId="386894AC" w14:textId="28ECFD09" w:rsidR="00666403" w:rsidRPr="00297F95" w:rsidRDefault="00666403" w:rsidP="00666403">
      <w:pPr>
        <w:numPr>
          <w:ilvl w:val="0"/>
          <w:numId w:val="19"/>
        </w:numPr>
        <w:spacing w:before="0" w:after="0" w:line="240" w:lineRule="auto"/>
        <w:rPr>
          <w:rFonts w:ascii="Cambria" w:hAnsi="Cambria" w:cs="Arial"/>
          <w:sz w:val="20"/>
          <w:szCs w:val="20"/>
        </w:rPr>
      </w:pPr>
      <w:r w:rsidRPr="00297F95">
        <w:rPr>
          <w:rFonts w:ascii="Cambria" w:hAnsi="Cambria" w:cs="Arial"/>
          <w:sz w:val="20"/>
          <w:szCs w:val="20"/>
        </w:rPr>
        <w:t>Universitatea Cehă de Științele Vieții Praga (CULS) (CZ)</w:t>
      </w:r>
    </w:p>
    <w:p w14:paraId="67C6CFCC" w14:textId="64703D01" w:rsidR="00666403" w:rsidRPr="00297F95" w:rsidRDefault="00666403" w:rsidP="00666403">
      <w:pPr>
        <w:numPr>
          <w:ilvl w:val="0"/>
          <w:numId w:val="19"/>
        </w:numPr>
        <w:spacing w:before="0" w:after="0" w:line="240" w:lineRule="auto"/>
        <w:ind w:left="714" w:hanging="357"/>
        <w:rPr>
          <w:rFonts w:ascii="Cambria" w:hAnsi="Cambria" w:cs="Arial"/>
          <w:sz w:val="20"/>
          <w:szCs w:val="20"/>
        </w:rPr>
      </w:pPr>
      <w:r w:rsidRPr="00297F95">
        <w:rPr>
          <w:rFonts w:ascii="Cambria" w:hAnsi="Cambria" w:cs="Arial"/>
          <w:sz w:val="20"/>
          <w:szCs w:val="20"/>
        </w:rPr>
        <w:t>Universitatea Slovacă de Agricultură din Nitra (SUA) (SK).</w:t>
      </w:r>
    </w:p>
    <w:p w14:paraId="511EA3E5" w14:textId="3F5EDEDD" w:rsidR="00666403" w:rsidRPr="00297F95" w:rsidRDefault="00666403" w:rsidP="00666403">
      <w:pPr>
        <w:spacing w:before="0" w:after="0"/>
        <w:ind w:firstLine="714"/>
        <w:rPr>
          <w:rFonts w:ascii="Cambria" w:hAnsi="Cambria" w:cs="Arial"/>
          <w:sz w:val="20"/>
          <w:szCs w:val="20"/>
        </w:rPr>
      </w:pPr>
      <w:r w:rsidRPr="00297F95">
        <w:rPr>
          <w:rFonts w:ascii="Cambria" w:hAnsi="Cambria" w:cs="Arial"/>
          <w:b/>
          <w:i/>
          <w:sz w:val="20"/>
          <w:szCs w:val="20"/>
        </w:rPr>
        <w:t>Misiunea</w:t>
      </w:r>
      <w:r w:rsidRPr="00297F95">
        <w:rPr>
          <w:rFonts w:ascii="Cambria" w:hAnsi="Cambria" w:cs="Arial"/>
          <w:sz w:val="20"/>
          <w:szCs w:val="20"/>
        </w:rPr>
        <w:t xml:space="preserve"> principală a programului de master este de a forma specialişti în</w:t>
      </w:r>
      <w:r w:rsidR="00A83DC8" w:rsidRPr="00297F95">
        <w:rPr>
          <w:rFonts w:ascii="Cambria" w:hAnsi="Cambria" w:cs="Arial"/>
          <w:sz w:val="20"/>
          <w:szCs w:val="20"/>
        </w:rPr>
        <w:t xml:space="preserve"> domeniul fundamental Ș</w:t>
      </w:r>
      <w:r w:rsidRPr="00297F95">
        <w:rPr>
          <w:rFonts w:ascii="Cambria" w:hAnsi="Cambria" w:cs="Arial"/>
          <w:sz w:val="20"/>
          <w:szCs w:val="20"/>
        </w:rPr>
        <w:t>tiințe inginerești, ramura de știință Ingineria resurselor vegetale și animale, domeniul Ingineria produselor alimentare. Curricula programului de master acoperă discipline relevante din știință, inginerie, economie și științe sociale, oferind oportunități multiple interdisciplinare. Pe baza acestei expertize comprehensive, științifice, se oferă un program de master internaționalizat care dorește să fructifice potențialul interdisciplinarității și cooperării între universități de prestigiu din spațiul dunărean pentru tineri absolvenți de studii de licență.</w:t>
      </w:r>
    </w:p>
    <w:p w14:paraId="66AD0D73" w14:textId="7C316882" w:rsidR="00666403" w:rsidRPr="00297F95" w:rsidRDefault="00666403" w:rsidP="00A83DC8">
      <w:pPr>
        <w:spacing w:before="0" w:after="0"/>
        <w:ind w:firstLine="714"/>
        <w:rPr>
          <w:rFonts w:ascii="Cambria" w:hAnsi="Cambria" w:cs="Arial"/>
          <w:sz w:val="20"/>
          <w:szCs w:val="20"/>
        </w:rPr>
      </w:pPr>
      <w:r w:rsidRPr="00297F95">
        <w:rPr>
          <w:rFonts w:ascii="Cambria" w:hAnsi="Cambria" w:cs="Arial"/>
          <w:b/>
          <w:i/>
          <w:sz w:val="20"/>
          <w:szCs w:val="20"/>
        </w:rPr>
        <w:t>Oportunitatea</w:t>
      </w:r>
      <w:r w:rsidRPr="00297F95">
        <w:rPr>
          <w:rFonts w:ascii="Cambria" w:hAnsi="Cambria" w:cs="Arial"/>
          <w:sz w:val="20"/>
          <w:szCs w:val="20"/>
        </w:rPr>
        <w:t xml:space="preserve"> acestui program de studii de master poate fi privită cel puţin din următoarele puncte de vedere:</w:t>
      </w:r>
      <w:r w:rsidR="00A83DC8" w:rsidRPr="00297F95">
        <w:rPr>
          <w:rFonts w:ascii="Cambria" w:hAnsi="Cambria" w:cs="Arial"/>
          <w:sz w:val="20"/>
          <w:szCs w:val="20"/>
        </w:rPr>
        <w:t xml:space="preserve"> </w:t>
      </w:r>
      <w:r w:rsidRPr="00297F95">
        <w:rPr>
          <w:rFonts w:ascii="Cambria" w:hAnsi="Cambria" w:cs="Arial"/>
          <w:sz w:val="20"/>
          <w:szCs w:val="20"/>
        </w:rPr>
        <w:t xml:space="preserve">dezvoltarea sustenabilă, securitatea alimentară, tehnologia alimentară și calitatea alimentelor, producerea sustenabilă a alimentelor, biotehnologie și energie sustenabilă constituie conținutul de bază al programului de master. Cu acest program de master internaționalizat de tip </w:t>
      </w:r>
      <w:r w:rsidRPr="00297F95">
        <w:rPr>
          <w:rFonts w:ascii="Cambria" w:hAnsi="Cambria" w:cs="Arial"/>
          <w:i/>
          <w:sz w:val="20"/>
          <w:szCs w:val="20"/>
        </w:rPr>
        <w:t>joint degree</w:t>
      </w:r>
      <w:r w:rsidRPr="00297F95">
        <w:rPr>
          <w:rFonts w:ascii="Cambria" w:hAnsi="Cambria" w:cs="Arial"/>
          <w:sz w:val="20"/>
          <w:szCs w:val="20"/>
        </w:rPr>
        <w:t xml:space="preserve"> se oferă un răspuns unic și competent la întrebări ca modificările climatice, protecția și promovarea resurselor de hrană în și pentru regiunea dunăreană;</w:t>
      </w:r>
    </w:p>
    <w:p w14:paraId="019F5E71" w14:textId="77777777" w:rsidR="00666403" w:rsidRPr="00297F95" w:rsidRDefault="00666403" w:rsidP="00666403">
      <w:pPr>
        <w:spacing w:before="0" w:after="0"/>
        <w:ind w:firstLine="714"/>
        <w:rPr>
          <w:rFonts w:ascii="Cambria" w:hAnsi="Cambria" w:cs="Arial"/>
          <w:sz w:val="20"/>
          <w:szCs w:val="20"/>
          <w:lang w:val="it-IT"/>
        </w:rPr>
      </w:pPr>
      <w:r w:rsidRPr="00297F95">
        <w:rPr>
          <w:rFonts w:ascii="Cambria" w:hAnsi="Cambria" w:cs="Arial"/>
          <w:sz w:val="20"/>
          <w:szCs w:val="20"/>
          <w:lang w:val="it-IT"/>
        </w:rPr>
        <w:t xml:space="preserve">Absolvenții programului de master dobândesc următoarele </w:t>
      </w:r>
      <w:r w:rsidRPr="00297F95">
        <w:rPr>
          <w:rFonts w:ascii="Cambria" w:hAnsi="Cambria" w:cs="Arial"/>
          <w:b/>
          <w:i/>
          <w:sz w:val="20"/>
          <w:szCs w:val="20"/>
          <w:lang w:val="it-IT"/>
        </w:rPr>
        <w:t>cunoștințe și competențe personale</w:t>
      </w:r>
      <w:r w:rsidRPr="00297F95">
        <w:rPr>
          <w:rFonts w:ascii="Cambria" w:hAnsi="Cambria" w:cs="Arial"/>
          <w:sz w:val="20"/>
          <w:szCs w:val="20"/>
          <w:lang w:val="it-IT"/>
        </w:rPr>
        <w:t xml:space="preserve">: </w:t>
      </w:r>
    </w:p>
    <w:p w14:paraId="59F6CFCB" w14:textId="77777777" w:rsidR="00666403" w:rsidRPr="00297F95" w:rsidRDefault="00666403" w:rsidP="00666403">
      <w:pPr>
        <w:numPr>
          <w:ilvl w:val="0"/>
          <w:numId w:val="19"/>
        </w:numPr>
        <w:overflowPunct w:val="0"/>
        <w:autoSpaceDE w:val="0"/>
        <w:autoSpaceDN w:val="0"/>
        <w:adjustRightInd w:val="0"/>
        <w:spacing w:before="0" w:after="0" w:line="240" w:lineRule="auto"/>
        <w:ind w:left="714" w:hanging="357"/>
        <w:textAlignment w:val="baseline"/>
        <w:rPr>
          <w:rFonts w:ascii="Cambria" w:hAnsi="Cambria" w:cs="Arial"/>
          <w:sz w:val="20"/>
          <w:szCs w:val="20"/>
          <w:lang w:val="it-IT"/>
        </w:rPr>
      </w:pPr>
      <w:r w:rsidRPr="00297F95">
        <w:rPr>
          <w:rFonts w:ascii="Cambria" w:hAnsi="Cambria" w:cs="Arial"/>
          <w:sz w:val="20"/>
          <w:szCs w:val="20"/>
          <w:lang w:val="it-IT"/>
        </w:rPr>
        <w:t>au o cunoaștere profundă a agriculturii și a producției alimentare sub aspectul sustenabilității în regiunea Dunării;</w:t>
      </w:r>
    </w:p>
    <w:p w14:paraId="6C8E882B" w14:textId="77777777" w:rsidR="00666403" w:rsidRPr="00297F95" w:rsidRDefault="00666403" w:rsidP="00666403">
      <w:pPr>
        <w:numPr>
          <w:ilvl w:val="0"/>
          <w:numId w:val="19"/>
        </w:numPr>
        <w:overflowPunct w:val="0"/>
        <w:autoSpaceDE w:val="0"/>
        <w:autoSpaceDN w:val="0"/>
        <w:adjustRightInd w:val="0"/>
        <w:spacing w:before="0" w:after="0" w:line="240" w:lineRule="auto"/>
        <w:ind w:left="714" w:hanging="357"/>
        <w:textAlignment w:val="baseline"/>
        <w:rPr>
          <w:rFonts w:ascii="Cambria" w:hAnsi="Cambria" w:cs="Arial"/>
          <w:sz w:val="20"/>
          <w:szCs w:val="20"/>
          <w:lang w:val="it-IT"/>
        </w:rPr>
      </w:pPr>
      <w:r w:rsidRPr="00297F95">
        <w:rPr>
          <w:rFonts w:ascii="Cambria" w:hAnsi="Cambria" w:cs="Arial"/>
          <w:sz w:val="20"/>
          <w:szCs w:val="20"/>
          <w:lang w:val="it-IT"/>
        </w:rPr>
        <w:t>sunt capabili să se conecteze și să schimbe cunoștințele cele mai actuale despre agricultură, producția de alimente și tehnologia alimentară din punct de vedere al sustenabilității;</w:t>
      </w:r>
    </w:p>
    <w:p w14:paraId="330AD4BB" w14:textId="77777777" w:rsidR="00666403" w:rsidRPr="00297F95" w:rsidRDefault="00666403" w:rsidP="00666403">
      <w:pPr>
        <w:numPr>
          <w:ilvl w:val="0"/>
          <w:numId w:val="19"/>
        </w:numPr>
        <w:overflowPunct w:val="0"/>
        <w:autoSpaceDE w:val="0"/>
        <w:autoSpaceDN w:val="0"/>
        <w:adjustRightInd w:val="0"/>
        <w:spacing w:before="0" w:after="0" w:line="240" w:lineRule="auto"/>
        <w:ind w:left="714" w:hanging="357"/>
        <w:textAlignment w:val="baseline"/>
        <w:rPr>
          <w:rFonts w:ascii="Cambria" w:hAnsi="Cambria" w:cs="Arial"/>
          <w:sz w:val="20"/>
          <w:szCs w:val="20"/>
          <w:lang w:val="it-IT"/>
        </w:rPr>
      </w:pPr>
      <w:r w:rsidRPr="00297F95">
        <w:rPr>
          <w:rFonts w:ascii="Cambria" w:hAnsi="Cambria" w:cs="Arial"/>
          <w:sz w:val="20"/>
          <w:szCs w:val="20"/>
          <w:lang w:val="it-IT"/>
        </w:rPr>
        <w:t>înțeleg relevanța principiului sustenabilității în general și în special pentru regiunea Dunării;</w:t>
      </w:r>
    </w:p>
    <w:p w14:paraId="418FCE32" w14:textId="77777777" w:rsidR="00666403" w:rsidRPr="00297F95" w:rsidRDefault="00666403" w:rsidP="00666403">
      <w:pPr>
        <w:numPr>
          <w:ilvl w:val="0"/>
          <w:numId w:val="19"/>
        </w:numPr>
        <w:overflowPunct w:val="0"/>
        <w:autoSpaceDE w:val="0"/>
        <w:autoSpaceDN w:val="0"/>
        <w:adjustRightInd w:val="0"/>
        <w:spacing w:before="0" w:after="0" w:line="240" w:lineRule="auto"/>
        <w:ind w:left="714" w:hanging="357"/>
        <w:textAlignment w:val="baseline"/>
        <w:rPr>
          <w:rFonts w:ascii="Cambria" w:hAnsi="Cambria" w:cs="Arial"/>
          <w:sz w:val="20"/>
          <w:szCs w:val="20"/>
          <w:lang w:val="it-IT"/>
        </w:rPr>
      </w:pPr>
      <w:r w:rsidRPr="00297F95">
        <w:rPr>
          <w:rFonts w:ascii="Cambria" w:hAnsi="Cambria" w:cs="Arial"/>
          <w:sz w:val="20"/>
          <w:szCs w:val="20"/>
          <w:lang w:val="it-IT"/>
        </w:rPr>
        <w:t>înțeleg dezvoltarea regiunii Dunării din punctul de vedere al ecologiei, dezvoltării rurale și istoriei culturale;</w:t>
      </w:r>
    </w:p>
    <w:p w14:paraId="44E619D9" w14:textId="61752300" w:rsidR="00666403" w:rsidRPr="00297F95" w:rsidRDefault="00666403" w:rsidP="00666403">
      <w:pPr>
        <w:numPr>
          <w:ilvl w:val="0"/>
          <w:numId w:val="19"/>
        </w:numPr>
        <w:overflowPunct w:val="0"/>
        <w:autoSpaceDE w:val="0"/>
        <w:autoSpaceDN w:val="0"/>
        <w:adjustRightInd w:val="0"/>
        <w:spacing w:before="0" w:after="0" w:line="240" w:lineRule="auto"/>
        <w:ind w:left="714" w:hanging="357"/>
        <w:textAlignment w:val="baseline"/>
        <w:rPr>
          <w:rFonts w:ascii="Cambria" w:hAnsi="Cambria" w:cs="Arial"/>
          <w:sz w:val="20"/>
          <w:szCs w:val="20"/>
          <w:lang w:val="it-IT"/>
        </w:rPr>
      </w:pPr>
      <w:r w:rsidRPr="00297F95">
        <w:rPr>
          <w:rFonts w:ascii="Cambria" w:hAnsi="Cambria" w:cs="Arial"/>
          <w:sz w:val="20"/>
          <w:szCs w:val="20"/>
          <w:lang w:val="it-IT"/>
        </w:rPr>
        <w:t>au capacitatea de a selecta și de a aplica în mod critic metode adecvate de sustenabilitate în agricultură, producția alimentară și tehnologia alimentară;</w:t>
      </w:r>
    </w:p>
    <w:p w14:paraId="4A7A70D3" w14:textId="471AA576" w:rsidR="00666403" w:rsidRPr="00297F95" w:rsidRDefault="00666403" w:rsidP="00666403">
      <w:pPr>
        <w:numPr>
          <w:ilvl w:val="0"/>
          <w:numId w:val="19"/>
        </w:numPr>
        <w:overflowPunct w:val="0"/>
        <w:autoSpaceDE w:val="0"/>
        <w:autoSpaceDN w:val="0"/>
        <w:adjustRightInd w:val="0"/>
        <w:spacing w:before="0" w:after="0" w:line="240" w:lineRule="auto"/>
        <w:ind w:left="714" w:hanging="357"/>
        <w:textAlignment w:val="baseline"/>
        <w:rPr>
          <w:rFonts w:ascii="Cambria" w:hAnsi="Cambria" w:cs="Arial"/>
          <w:sz w:val="20"/>
          <w:szCs w:val="20"/>
          <w:lang w:val="it-IT"/>
        </w:rPr>
      </w:pPr>
      <w:r w:rsidRPr="00297F95">
        <w:rPr>
          <w:rFonts w:ascii="Cambria" w:hAnsi="Cambria" w:cs="Arial"/>
          <w:sz w:val="20"/>
          <w:szCs w:val="20"/>
          <w:lang w:val="it-IT"/>
        </w:rPr>
        <w:t>sunt capabili să analizeze interacțiunile sociale</w:t>
      </w:r>
      <w:r w:rsidR="00A83DC8" w:rsidRPr="00297F95">
        <w:rPr>
          <w:rFonts w:ascii="Cambria" w:hAnsi="Cambria" w:cs="Arial"/>
          <w:sz w:val="20"/>
          <w:szCs w:val="20"/>
          <w:lang w:val="it-IT"/>
        </w:rPr>
        <w:t xml:space="preserve"> într-un context intercultural;</w:t>
      </w:r>
    </w:p>
    <w:p w14:paraId="56472412" w14:textId="77777777" w:rsidR="00666403" w:rsidRPr="00297F95" w:rsidRDefault="00666403" w:rsidP="00666403">
      <w:pPr>
        <w:numPr>
          <w:ilvl w:val="0"/>
          <w:numId w:val="19"/>
        </w:numPr>
        <w:overflowPunct w:val="0"/>
        <w:autoSpaceDE w:val="0"/>
        <w:autoSpaceDN w:val="0"/>
        <w:adjustRightInd w:val="0"/>
        <w:spacing w:before="0" w:after="0" w:line="240" w:lineRule="auto"/>
        <w:ind w:left="714" w:hanging="357"/>
        <w:textAlignment w:val="baseline"/>
        <w:rPr>
          <w:rFonts w:ascii="Cambria" w:hAnsi="Cambria" w:cs="Arial"/>
          <w:sz w:val="20"/>
          <w:szCs w:val="20"/>
          <w:lang w:val="it-IT"/>
        </w:rPr>
      </w:pPr>
      <w:r w:rsidRPr="00297F95">
        <w:rPr>
          <w:rFonts w:ascii="Cambria" w:hAnsi="Cambria" w:cs="Arial"/>
          <w:sz w:val="20"/>
          <w:szCs w:val="20"/>
          <w:lang w:val="it-IT"/>
        </w:rPr>
        <w:t>cunosc fluent limba engleză;</w:t>
      </w:r>
    </w:p>
    <w:p w14:paraId="023FA314" w14:textId="77777777" w:rsidR="00666403" w:rsidRPr="00297F95" w:rsidRDefault="00666403" w:rsidP="00666403">
      <w:pPr>
        <w:numPr>
          <w:ilvl w:val="0"/>
          <w:numId w:val="19"/>
        </w:numPr>
        <w:overflowPunct w:val="0"/>
        <w:autoSpaceDE w:val="0"/>
        <w:autoSpaceDN w:val="0"/>
        <w:adjustRightInd w:val="0"/>
        <w:spacing w:before="0" w:after="0" w:line="240" w:lineRule="auto"/>
        <w:ind w:left="714" w:hanging="357"/>
        <w:textAlignment w:val="baseline"/>
        <w:rPr>
          <w:rFonts w:ascii="Cambria" w:hAnsi="Cambria" w:cs="Arial"/>
          <w:sz w:val="20"/>
          <w:szCs w:val="20"/>
          <w:lang w:val="it-IT"/>
        </w:rPr>
      </w:pPr>
      <w:r w:rsidRPr="00297F95">
        <w:rPr>
          <w:rFonts w:ascii="Cambria" w:hAnsi="Cambria" w:cs="Arial"/>
          <w:sz w:val="20"/>
          <w:szCs w:val="20"/>
          <w:lang w:val="it-IT"/>
        </w:rPr>
        <w:t>sunt capabili să participe în echipe de proiecte de cercetare, să întocmească rapoarte și lucrări științifice.</w:t>
      </w:r>
    </w:p>
    <w:p w14:paraId="5E5FF641" w14:textId="2865693C" w:rsidR="00666403" w:rsidRPr="00297F95" w:rsidRDefault="00666403" w:rsidP="00666403">
      <w:pPr>
        <w:spacing w:before="0" w:after="0"/>
        <w:ind w:firstLine="709"/>
        <w:rPr>
          <w:rFonts w:ascii="Cambria" w:hAnsi="Cambria" w:cs="Arial"/>
          <w:sz w:val="20"/>
          <w:szCs w:val="20"/>
          <w:lang w:val="it-IT"/>
        </w:rPr>
      </w:pPr>
      <w:r w:rsidRPr="00297F95">
        <w:rPr>
          <w:rFonts w:ascii="Cambria" w:hAnsi="Cambria" w:cs="Arial"/>
          <w:sz w:val="20"/>
          <w:szCs w:val="20"/>
          <w:lang w:val="it-IT"/>
        </w:rPr>
        <w:t xml:space="preserve">Din punct de vedere al </w:t>
      </w:r>
      <w:r w:rsidRPr="00297F95">
        <w:rPr>
          <w:rFonts w:ascii="Cambria" w:hAnsi="Cambria" w:cs="Arial"/>
          <w:i/>
          <w:sz w:val="20"/>
          <w:szCs w:val="20"/>
          <w:lang w:val="it-IT"/>
        </w:rPr>
        <w:t>calificărilor profesionale</w:t>
      </w:r>
      <w:r w:rsidRPr="00297F95">
        <w:rPr>
          <w:rFonts w:ascii="Cambria" w:hAnsi="Cambria" w:cs="Arial"/>
          <w:sz w:val="20"/>
          <w:szCs w:val="20"/>
          <w:lang w:val="it-IT"/>
        </w:rPr>
        <w:t>, ă absolvenții au cunoștințe, competențe și abilități interdisciplinare în știința și ingineria alimentelor și / sau domeniul agricol, cu un accent deosebit pe sustenabilitate și tehnologii sustenabile. Calificări suplimentare constau în învățarea interculturală, care permite absolvenților o mai profundă înțelegerea dezvoltării culturale și sociale în regiunea Dunării.</w:t>
      </w:r>
    </w:p>
    <w:p w14:paraId="3BCB0FDF" w14:textId="5582ED6D" w:rsidR="00666403" w:rsidRPr="00297F95" w:rsidRDefault="00666403" w:rsidP="004916E9">
      <w:pPr>
        <w:spacing w:before="0" w:after="0"/>
        <w:ind w:firstLine="709"/>
        <w:rPr>
          <w:rFonts w:ascii="Cambria" w:hAnsi="Cambria" w:cs="Arial"/>
          <w:sz w:val="20"/>
          <w:szCs w:val="20"/>
          <w:lang w:val="it-IT"/>
        </w:rPr>
      </w:pPr>
      <w:r w:rsidRPr="00297F95">
        <w:rPr>
          <w:rFonts w:ascii="Cambria" w:hAnsi="Cambria" w:cs="Arial"/>
          <w:i/>
          <w:sz w:val="20"/>
          <w:szCs w:val="20"/>
          <w:lang w:val="it-IT"/>
        </w:rPr>
        <w:t>Autoritatea Națională pentru Calificări (ANC) a validat calificarea Sustainability in Agriculture, Food Production and Food Technology in the Danube Region – Joint Degree (Danube Agri-Food Master – DAFM)</w:t>
      </w:r>
      <w:r w:rsidRPr="00297F95">
        <w:rPr>
          <w:rFonts w:ascii="Cambria" w:hAnsi="Cambria" w:cs="Arial"/>
          <w:sz w:val="20"/>
          <w:szCs w:val="20"/>
          <w:lang w:val="it-IT"/>
        </w:rPr>
        <w:t xml:space="preserve">, </w:t>
      </w:r>
      <w:r w:rsidRPr="00297F95">
        <w:rPr>
          <w:rFonts w:ascii="Cambria" w:hAnsi="Cambria" w:cs="Arial"/>
          <w:sz w:val="20"/>
          <w:szCs w:val="20"/>
        </w:rPr>
        <w:t xml:space="preserve">având corespondenţă atât la nivel mondial (ISIC Rev. 4) cât şi la nivelul UE (NACE Rev. 2). De asemenea, se găseşte în lista calificărilor europene şi internaţionale, dar şi în nomenclatorul naţional al profesiilor – Clasificarea Ocupaţiilor din România (COR), în cadrul grupelor 1221, 1227, 1237, 1311, 2213, 2522, </w:t>
      </w:r>
      <w:r w:rsidRPr="00297F95">
        <w:rPr>
          <w:rFonts w:ascii="Cambria" w:hAnsi="Cambria" w:cs="Arial"/>
          <w:b/>
          <w:sz w:val="20"/>
          <w:szCs w:val="20"/>
        </w:rPr>
        <w:t>214534</w:t>
      </w:r>
      <w:r w:rsidRPr="00297F95">
        <w:rPr>
          <w:rFonts w:ascii="Cambria" w:hAnsi="Cambria" w:cs="Arial"/>
          <w:sz w:val="20"/>
          <w:szCs w:val="20"/>
        </w:rPr>
        <w:t xml:space="preserve">  şi altele. </w:t>
      </w:r>
    </w:p>
    <w:p w14:paraId="663CDBE0" w14:textId="1ADB4524" w:rsidR="00666403" w:rsidRPr="00297F95" w:rsidRDefault="00666403" w:rsidP="004916E9">
      <w:pPr>
        <w:spacing w:before="0" w:after="0"/>
        <w:ind w:firstLine="720"/>
        <w:rPr>
          <w:rFonts w:ascii="Cambria" w:hAnsi="Cambria" w:cs="Arial"/>
          <w:sz w:val="20"/>
          <w:szCs w:val="20"/>
        </w:rPr>
      </w:pPr>
      <w:r w:rsidRPr="00297F95">
        <w:rPr>
          <w:rFonts w:ascii="Cambria" w:hAnsi="Cambria" w:cs="Arial"/>
          <w:b/>
          <w:sz w:val="20"/>
          <w:szCs w:val="20"/>
        </w:rPr>
        <w:t>Ocupații posibile</w:t>
      </w:r>
      <w:r w:rsidRPr="00297F95">
        <w:rPr>
          <w:rFonts w:ascii="Cambria" w:hAnsi="Cambria" w:cs="Arial"/>
          <w:sz w:val="20"/>
          <w:szCs w:val="20"/>
        </w:rPr>
        <w:t xml:space="preserve"> pentru absolvenții programului de studii </w:t>
      </w:r>
      <w:r w:rsidRPr="00297F95">
        <w:rPr>
          <w:rFonts w:ascii="Cambria" w:hAnsi="Cambria" w:cs="Arial"/>
          <w:b/>
          <w:sz w:val="20"/>
          <w:szCs w:val="20"/>
        </w:rPr>
        <w:t xml:space="preserve">DAFM </w:t>
      </w:r>
      <w:r w:rsidRPr="00297F95">
        <w:rPr>
          <w:rFonts w:ascii="Cambria" w:hAnsi="Cambria" w:cs="Arial"/>
          <w:sz w:val="20"/>
          <w:szCs w:val="20"/>
        </w:rPr>
        <w:t xml:space="preserve">domeniul de master Ingineria Produselor Alimentare: </w:t>
      </w:r>
      <w:r w:rsidRPr="00297F95">
        <w:rPr>
          <w:rFonts w:ascii="Cambria" w:hAnsi="Cambria" w:cs="Arial"/>
          <w:b/>
          <w:sz w:val="20"/>
          <w:szCs w:val="20"/>
        </w:rPr>
        <w:t>Inginer de cercetare în controlul calității produselor alimentare – 214534</w:t>
      </w:r>
      <w:r w:rsidRPr="00297F95">
        <w:rPr>
          <w:rFonts w:ascii="Cambria" w:hAnsi="Cambria" w:cs="Arial"/>
          <w:sz w:val="20"/>
          <w:szCs w:val="20"/>
        </w:rPr>
        <w:t xml:space="preserve">; </w:t>
      </w:r>
      <w:r w:rsidRPr="00297F95">
        <w:rPr>
          <w:rFonts w:ascii="Cambria" w:hAnsi="Cambria" w:cs="Arial"/>
          <w:sz w:val="20"/>
          <w:szCs w:val="20"/>
        </w:rPr>
        <w:lastRenderedPageBreak/>
        <w:t xml:space="preserve">Consilier inginer industria alimentară - </w:t>
      </w:r>
      <w:r w:rsidRPr="00297F95">
        <w:rPr>
          <w:rFonts w:ascii="Cambria" w:hAnsi="Cambria" w:cs="Arial"/>
          <w:b/>
          <w:sz w:val="20"/>
          <w:szCs w:val="20"/>
        </w:rPr>
        <w:t>214517</w:t>
      </w:r>
      <w:r w:rsidRPr="00297F95">
        <w:rPr>
          <w:rFonts w:ascii="Cambria" w:hAnsi="Cambria" w:cs="Arial"/>
          <w:sz w:val="20"/>
          <w:szCs w:val="20"/>
        </w:rPr>
        <w:t xml:space="preserve">; Expert accesare fonduri structurale şi de coeziune europene - </w:t>
      </w:r>
      <w:r w:rsidRPr="00297F95">
        <w:rPr>
          <w:rFonts w:ascii="Cambria" w:hAnsi="Cambria" w:cs="Arial"/>
          <w:b/>
          <w:sz w:val="20"/>
          <w:szCs w:val="20"/>
        </w:rPr>
        <w:t>242213</w:t>
      </w:r>
      <w:r w:rsidRPr="00297F95">
        <w:rPr>
          <w:rFonts w:ascii="Cambria" w:hAnsi="Cambria" w:cs="Arial"/>
          <w:sz w:val="20"/>
          <w:szCs w:val="20"/>
        </w:rPr>
        <w:t xml:space="preserve">; Expert inginer industria alimentară - </w:t>
      </w:r>
      <w:r w:rsidRPr="00297F95">
        <w:rPr>
          <w:rFonts w:ascii="Cambria" w:hAnsi="Cambria" w:cs="Arial"/>
          <w:b/>
          <w:sz w:val="20"/>
          <w:szCs w:val="20"/>
        </w:rPr>
        <w:t>214518</w:t>
      </w:r>
      <w:r w:rsidRPr="00297F95">
        <w:rPr>
          <w:rFonts w:ascii="Cambria" w:hAnsi="Cambria" w:cs="Arial"/>
          <w:sz w:val="20"/>
          <w:szCs w:val="20"/>
        </w:rPr>
        <w:t xml:space="preserve">; Expert tehnic extrajudiciar - </w:t>
      </w:r>
      <w:r w:rsidRPr="00297F95">
        <w:rPr>
          <w:rFonts w:ascii="Cambria" w:hAnsi="Cambria" w:cs="Arial"/>
          <w:b/>
          <w:sz w:val="20"/>
          <w:szCs w:val="20"/>
        </w:rPr>
        <w:t>214951</w:t>
      </w:r>
      <w:r w:rsidRPr="00297F95">
        <w:rPr>
          <w:rFonts w:ascii="Cambria" w:hAnsi="Cambria" w:cs="Arial"/>
          <w:sz w:val="20"/>
          <w:szCs w:val="20"/>
        </w:rPr>
        <w:t xml:space="preserve">; Inspector de specialitate inginer industria alimentară - </w:t>
      </w:r>
      <w:r w:rsidRPr="00297F95">
        <w:rPr>
          <w:rFonts w:ascii="Cambria" w:hAnsi="Cambria" w:cs="Arial"/>
          <w:b/>
          <w:sz w:val="20"/>
          <w:szCs w:val="20"/>
        </w:rPr>
        <w:t>214519</w:t>
      </w:r>
      <w:r w:rsidRPr="00297F95">
        <w:rPr>
          <w:rFonts w:ascii="Cambria" w:hAnsi="Cambria" w:cs="Arial"/>
          <w:sz w:val="20"/>
          <w:szCs w:val="20"/>
        </w:rPr>
        <w:t xml:space="preserve">; Proiectant inginer produse alimentare - </w:t>
      </w:r>
      <w:r w:rsidRPr="00297F95">
        <w:rPr>
          <w:rFonts w:ascii="Cambria" w:hAnsi="Cambria" w:cs="Arial"/>
          <w:b/>
          <w:sz w:val="20"/>
          <w:szCs w:val="20"/>
        </w:rPr>
        <w:t>214516</w:t>
      </w:r>
      <w:r w:rsidRPr="00297F95">
        <w:rPr>
          <w:rFonts w:ascii="Cambria" w:hAnsi="Cambria" w:cs="Arial"/>
          <w:sz w:val="20"/>
          <w:szCs w:val="20"/>
        </w:rPr>
        <w:t xml:space="preserve">; Referent de specialitate inginer industria alimentară - </w:t>
      </w:r>
      <w:r w:rsidRPr="00297F95">
        <w:rPr>
          <w:rFonts w:ascii="Cambria" w:hAnsi="Cambria" w:cs="Arial"/>
          <w:b/>
          <w:sz w:val="20"/>
          <w:szCs w:val="20"/>
        </w:rPr>
        <w:t>214520</w:t>
      </w:r>
      <w:r w:rsidRPr="00297F95">
        <w:rPr>
          <w:rFonts w:ascii="Cambria" w:hAnsi="Cambria" w:cs="Arial"/>
          <w:sz w:val="20"/>
          <w:szCs w:val="20"/>
        </w:rPr>
        <w:t xml:space="preserve"> (</w:t>
      </w:r>
      <w:hyperlink r:id="rId9" w:history="1">
        <w:r w:rsidRPr="00297F95">
          <w:rPr>
            <w:rStyle w:val="Hyperlink"/>
            <w:rFonts w:ascii="Cambria" w:hAnsi="Cambria" w:cs="Arial"/>
            <w:sz w:val="20"/>
            <w:szCs w:val="20"/>
            <w:u w:val="none"/>
          </w:rPr>
          <w:t>http://www.anc.edu.ro/</w:t>
        </w:r>
      </w:hyperlink>
      <w:r w:rsidRPr="00297F95">
        <w:rPr>
          <w:rFonts w:ascii="Cambria" w:hAnsi="Cambria" w:cs="Arial"/>
          <w:sz w:val="20"/>
          <w:szCs w:val="20"/>
        </w:rPr>
        <w:t>).</w:t>
      </w:r>
    </w:p>
    <w:p w14:paraId="128879CF" w14:textId="68F8480C" w:rsidR="00666403" w:rsidRPr="00297F95" w:rsidRDefault="00666403" w:rsidP="00666403">
      <w:pPr>
        <w:spacing w:before="0" w:after="0"/>
        <w:ind w:firstLine="708"/>
        <w:rPr>
          <w:rFonts w:ascii="Cambria" w:hAnsi="Cambria" w:cs="Arial"/>
          <w:sz w:val="20"/>
          <w:szCs w:val="20"/>
        </w:rPr>
      </w:pPr>
      <w:r w:rsidRPr="00297F95">
        <w:rPr>
          <w:rFonts w:ascii="Cambria" w:hAnsi="Cambria" w:cs="Arial"/>
          <w:sz w:val="20"/>
          <w:szCs w:val="20"/>
        </w:rPr>
        <w:t>Programul de master desfășurat pe 4 semestre este oferit în limba engleză. Un student al programului de masterat trebuie să studieze la cel puțin 3 universități. În plus, studentul trebuie să urmeze:</w:t>
      </w:r>
    </w:p>
    <w:p w14:paraId="18B5C7E7" w14:textId="77777777" w:rsidR="00666403" w:rsidRPr="00297F95" w:rsidRDefault="00666403" w:rsidP="00666403">
      <w:pPr>
        <w:numPr>
          <w:ilvl w:val="0"/>
          <w:numId w:val="19"/>
        </w:numPr>
        <w:spacing w:before="0" w:after="0" w:line="240" w:lineRule="auto"/>
        <w:rPr>
          <w:rFonts w:ascii="Cambria" w:hAnsi="Cambria" w:cs="Arial"/>
          <w:sz w:val="20"/>
          <w:szCs w:val="20"/>
        </w:rPr>
      </w:pPr>
      <w:r w:rsidRPr="00297F95">
        <w:rPr>
          <w:rFonts w:ascii="Cambria" w:hAnsi="Cambria" w:cs="Arial"/>
          <w:sz w:val="20"/>
          <w:szCs w:val="20"/>
        </w:rPr>
        <w:t>o școală de vară/iarnă,</w:t>
      </w:r>
    </w:p>
    <w:p w14:paraId="10C2AA42" w14:textId="77777777" w:rsidR="00666403" w:rsidRPr="00297F95" w:rsidRDefault="00666403" w:rsidP="00666403">
      <w:pPr>
        <w:numPr>
          <w:ilvl w:val="0"/>
          <w:numId w:val="19"/>
        </w:numPr>
        <w:spacing w:before="0" w:after="0" w:line="240" w:lineRule="auto"/>
        <w:rPr>
          <w:rFonts w:ascii="Cambria" w:hAnsi="Cambria" w:cs="Arial"/>
          <w:sz w:val="20"/>
          <w:szCs w:val="20"/>
        </w:rPr>
      </w:pPr>
      <w:r w:rsidRPr="00297F95">
        <w:rPr>
          <w:rFonts w:ascii="Cambria" w:hAnsi="Cambria" w:cs="Arial"/>
          <w:sz w:val="20"/>
          <w:szCs w:val="20"/>
        </w:rPr>
        <w:t>un stagiu de practică de tip internship,</w:t>
      </w:r>
    </w:p>
    <w:p w14:paraId="1C5E3AB0" w14:textId="4CA8D417" w:rsidR="00666403" w:rsidRPr="00297F95" w:rsidRDefault="00666403" w:rsidP="00666403">
      <w:pPr>
        <w:numPr>
          <w:ilvl w:val="0"/>
          <w:numId w:val="19"/>
        </w:numPr>
        <w:spacing w:before="0" w:after="0" w:line="240" w:lineRule="auto"/>
        <w:rPr>
          <w:rFonts w:ascii="Cambria" w:hAnsi="Cambria" w:cs="Arial"/>
          <w:sz w:val="20"/>
          <w:szCs w:val="20"/>
        </w:rPr>
      </w:pPr>
      <w:r w:rsidRPr="00297F95">
        <w:rPr>
          <w:rFonts w:ascii="Cambria" w:hAnsi="Cambria" w:cs="Arial"/>
          <w:sz w:val="20"/>
          <w:szCs w:val="20"/>
        </w:rPr>
        <w:t>să susțină o prelegere pentru pregătirea unei lucrări științifice/pos</w:t>
      </w:r>
      <w:r w:rsidR="00A83DC8" w:rsidRPr="00297F95">
        <w:rPr>
          <w:rFonts w:ascii="Cambria" w:hAnsi="Cambria" w:cs="Arial"/>
          <w:sz w:val="20"/>
          <w:szCs w:val="20"/>
        </w:rPr>
        <w:t>ter la o conferință științifică</w:t>
      </w:r>
      <w:r w:rsidRPr="00297F95">
        <w:rPr>
          <w:rFonts w:ascii="Cambria" w:hAnsi="Cambria" w:cs="Arial"/>
          <w:sz w:val="20"/>
          <w:szCs w:val="20"/>
        </w:rPr>
        <w:t xml:space="preserve">. </w:t>
      </w:r>
    </w:p>
    <w:p w14:paraId="6AC7A491" w14:textId="39BD06E8" w:rsidR="00666403" w:rsidRPr="00292A31" w:rsidRDefault="00297F95" w:rsidP="00297F95">
      <w:pPr>
        <w:spacing w:before="0" w:after="0"/>
        <w:ind w:firstLine="708"/>
        <w:rPr>
          <w:rFonts w:ascii="Cambria" w:hAnsi="Cambria" w:cs="Arial"/>
          <w:i/>
          <w:sz w:val="20"/>
          <w:szCs w:val="20"/>
        </w:rPr>
      </w:pPr>
      <w:r w:rsidRPr="00292A31">
        <w:rPr>
          <w:rFonts w:ascii="Cambria" w:hAnsi="Cambria" w:cs="Arial"/>
          <w:i/>
          <w:sz w:val="20"/>
          <w:szCs w:val="20"/>
        </w:rPr>
        <w:t>P</w:t>
      </w:r>
      <w:r w:rsidR="00666403" w:rsidRPr="00292A31">
        <w:rPr>
          <w:rFonts w:ascii="Cambria" w:hAnsi="Cambria" w:cs="Arial"/>
          <w:i/>
          <w:sz w:val="20"/>
          <w:szCs w:val="20"/>
        </w:rPr>
        <w:t xml:space="preserve">rogram de masterat i-a fost decernat deja Premiul sustenabilității 2014, la categoria ,,Cooperări internaționale’’, clasându-se pe locul I din 83 de proiecte de masterat internaționale. </w:t>
      </w:r>
    </w:p>
    <w:p w14:paraId="08014B96" w14:textId="60ADB55F" w:rsidR="00666403" w:rsidRPr="00292A31" w:rsidRDefault="00666403" w:rsidP="00666403">
      <w:pPr>
        <w:spacing w:before="0" w:after="0"/>
        <w:ind w:firstLine="708"/>
        <w:rPr>
          <w:rFonts w:ascii="Cambria" w:hAnsi="Cambria" w:cs="Arial"/>
          <w:i/>
          <w:sz w:val="20"/>
          <w:szCs w:val="20"/>
        </w:rPr>
      </w:pPr>
      <w:r w:rsidRPr="00292A31">
        <w:rPr>
          <w:rFonts w:ascii="Cambria" w:hAnsi="Cambria" w:cs="Arial"/>
          <w:i/>
          <w:sz w:val="20"/>
          <w:szCs w:val="20"/>
        </w:rPr>
        <w:t>De asemenea DAFM a fost selectat ca ,,Proiectul Națiunilor Unite’’ pentru educație și dezvoltare sustenabilă de către Comisia</w:t>
      </w:r>
      <w:r w:rsidR="00297F95" w:rsidRPr="00292A31">
        <w:rPr>
          <w:rFonts w:ascii="Cambria" w:hAnsi="Cambria" w:cs="Arial"/>
          <w:i/>
          <w:sz w:val="20"/>
          <w:szCs w:val="20"/>
        </w:rPr>
        <w:t xml:space="preserve"> Națională UNESCO a Austriei</w:t>
      </w:r>
      <w:r w:rsidRPr="00292A31">
        <w:rPr>
          <w:rFonts w:ascii="Cambria" w:hAnsi="Cambria" w:cs="Arial"/>
          <w:i/>
          <w:sz w:val="20"/>
          <w:szCs w:val="20"/>
        </w:rPr>
        <w:t xml:space="preserve">. </w:t>
      </w:r>
    </w:p>
    <w:p w14:paraId="34BD652D" w14:textId="77777777" w:rsidR="00666403" w:rsidRPr="00292A31" w:rsidRDefault="00666403" w:rsidP="00666403">
      <w:pPr>
        <w:spacing w:before="0" w:after="0"/>
        <w:ind w:firstLine="708"/>
        <w:rPr>
          <w:rFonts w:ascii="Cambria" w:hAnsi="Cambria" w:cs="Arial"/>
          <w:sz w:val="20"/>
          <w:szCs w:val="20"/>
        </w:rPr>
      </w:pPr>
    </w:p>
    <w:p w14:paraId="271283A9" w14:textId="77777777" w:rsidR="00666403" w:rsidRPr="00297F95" w:rsidRDefault="00666403" w:rsidP="00666403">
      <w:pPr>
        <w:pStyle w:val="ListParagraph"/>
        <w:spacing w:before="0" w:after="0" w:line="360" w:lineRule="auto"/>
        <w:ind w:left="0"/>
        <w:rPr>
          <w:rFonts w:ascii="Cambria" w:hAnsi="Cambria" w:cs="Arial"/>
          <w:color w:val="000000" w:themeColor="text1"/>
          <w:sz w:val="20"/>
          <w:szCs w:val="20"/>
        </w:rPr>
      </w:pPr>
    </w:p>
    <w:sectPr w:rsidR="00666403" w:rsidRPr="00297F95" w:rsidSect="00666403">
      <w:headerReference w:type="default" r:id="rId10"/>
      <w:footerReference w:type="default" r:id="rId11"/>
      <w:pgSz w:w="11901" w:h="16817" w:code="9"/>
      <w:pgMar w:top="1134" w:right="1134" w:bottom="1134" w:left="1134" w:header="0" w:footer="4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8E74" w14:textId="77777777" w:rsidR="0040727B" w:rsidRDefault="0040727B" w:rsidP="009772BD">
      <w:r>
        <w:separator/>
      </w:r>
    </w:p>
  </w:endnote>
  <w:endnote w:type="continuationSeparator" w:id="0">
    <w:p w14:paraId="63A007D3" w14:textId="77777777" w:rsidR="0040727B" w:rsidRDefault="0040727B"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altName w:val="Tahoma"/>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00022FF" w:usb1="C000205B" w:usb2="00000009" w:usb3="00000000" w:csb0="000001DF" w:csb1="00000000"/>
  </w:font>
  <w:font w:name="Avenir Nex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E793" w14:textId="2A71D5F3" w:rsidR="00A83DC8" w:rsidRPr="009772BD" w:rsidRDefault="00A83DC8" w:rsidP="00F62861">
    <w:pPr>
      <w:pStyle w:val="Footer1"/>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C3DD" w14:textId="77777777" w:rsidR="0040727B" w:rsidRDefault="0040727B" w:rsidP="009772BD">
      <w:r>
        <w:separator/>
      </w:r>
    </w:p>
  </w:footnote>
  <w:footnote w:type="continuationSeparator" w:id="0">
    <w:p w14:paraId="16D3F483" w14:textId="77777777" w:rsidR="0040727B" w:rsidRDefault="0040727B"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F1DB" w14:textId="5E48D074" w:rsidR="00A83DC8" w:rsidRPr="002C2C6F" w:rsidRDefault="00A83DC8" w:rsidP="002C2C6F">
    <w:pPr>
      <w:pStyle w:val="Header"/>
      <w:tabs>
        <w:tab w:val="left" w:pos="142"/>
      </w:tabs>
      <w:ind w:left="7200"/>
      <w:rPr>
        <w:rFonts w:asciiTheme="minorHAnsi" w:hAnsiTheme="minorHAnsi"/>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F6B"/>
    <w:multiLevelType w:val="hybridMultilevel"/>
    <w:tmpl w:val="05D2A322"/>
    <w:lvl w:ilvl="0" w:tplc="B95EF5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12831"/>
    <w:multiLevelType w:val="hybridMultilevel"/>
    <w:tmpl w:val="DD44F4D6"/>
    <w:lvl w:ilvl="0" w:tplc="C3C03ADE">
      <w:numFmt w:val="bullet"/>
      <w:lvlText w:val="-"/>
      <w:lvlJc w:val="left"/>
      <w:pPr>
        <w:ind w:left="1640" w:hanging="92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DE678F"/>
    <w:multiLevelType w:val="hybridMultilevel"/>
    <w:tmpl w:val="1092E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E54C62"/>
    <w:multiLevelType w:val="hybridMultilevel"/>
    <w:tmpl w:val="A6361360"/>
    <w:lvl w:ilvl="0" w:tplc="D1E84B26">
      <w:start w:val="1"/>
      <w:numFmt w:val="decimal"/>
      <w:lvlText w:val="%1."/>
      <w:lvlJc w:val="left"/>
      <w:pPr>
        <w:ind w:left="1080" w:hanging="360"/>
      </w:pPr>
      <w:rPr>
        <w:rFonts w:ascii="Arial" w:eastAsiaTheme="minorHAnsi" w:hAnsi="Arial" w:cs="Arial"/>
        <w:color w:val="000000" w:themeColor="tex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654291"/>
    <w:multiLevelType w:val="hybridMultilevel"/>
    <w:tmpl w:val="E15C29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64209"/>
    <w:multiLevelType w:val="hybridMultilevel"/>
    <w:tmpl w:val="4EACA056"/>
    <w:lvl w:ilvl="0" w:tplc="EB3881C8">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1BF5419"/>
    <w:multiLevelType w:val="hybridMultilevel"/>
    <w:tmpl w:val="058C0760"/>
    <w:lvl w:ilvl="0" w:tplc="C46E3EA0">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17D2B"/>
    <w:multiLevelType w:val="hybridMultilevel"/>
    <w:tmpl w:val="A8AC5AB2"/>
    <w:lvl w:ilvl="0" w:tplc="06367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9D50DC"/>
    <w:multiLevelType w:val="hybridMultilevel"/>
    <w:tmpl w:val="7CAA1D54"/>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ED3D65"/>
    <w:multiLevelType w:val="hybridMultilevel"/>
    <w:tmpl w:val="7CAA1D54"/>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666636"/>
    <w:multiLevelType w:val="hybridMultilevel"/>
    <w:tmpl w:val="BF083142"/>
    <w:lvl w:ilvl="0" w:tplc="4E322A3C">
      <w:start w:val="3"/>
      <w:numFmt w:val="bullet"/>
      <w:lvlText w:val="-"/>
      <w:lvlJc w:val="left"/>
      <w:pPr>
        <w:ind w:left="720" w:hanging="360"/>
      </w:pPr>
      <w:rPr>
        <w:rFonts w:ascii="Times New Roman" w:eastAsiaTheme="minorHAnsi" w:hAnsi="Times New Roman" w:cs="Times New Roman"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D20FA"/>
    <w:multiLevelType w:val="multilevel"/>
    <w:tmpl w:val="A7E4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B5A7E"/>
    <w:multiLevelType w:val="hybridMultilevel"/>
    <w:tmpl w:val="32EC01B4"/>
    <w:lvl w:ilvl="0" w:tplc="45A4F122">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211C70"/>
    <w:multiLevelType w:val="hybridMultilevel"/>
    <w:tmpl w:val="BC42CA18"/>
    <w:lvl w:ilvl="0" w:tplc="7ADE2E32">
      <w:numFmt w:val="bullet"/>
      <w:lvlText w:val=""/>
      <w:lvlJc w:val="left"/>
      <w:pPr>
        <w:ind w:left="720" w:hanging="360"/>
      </w:pPr>
      <w:rPr>
        <w:rFonts w:ascii="Symbol" w:eastAsiaTheme="minorHAnsi" w:hAnsi="Symbol" w:cs="Times New Roman" w:hint="default"/>
        <w:b/>
        <w:color w:val="2121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128F3"/>
    <w:multiLevelType w:val="hybridMultilevel"/>
    <w:tmpl w:val="BEF8E984"/>
    <w:lvl w:ilvl="0" w:tplc="18DAED3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108AA"/>
    <w:multiLevelType w:val="hybridMultilevel"/>
    <w:tmpl w:val="1092E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1D46AA"/>
    <w:multiLevelType w:val="hybridMultilevel"/>
    <w:tmpl w:val="A51A48C8"/>
    <w:lvl w:ilvl="0" w:tplc="D7A8E20C">
      <w:start w:val="4"/>
      <w:numFmt w:val="bullet"/>
      <w:lvlText w:val="-"/>
      <w:lvlJc w:val="left"/>
      <w:pPr>
        <w:ind w:left="1600" w:hanging="88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01706E"/>
    <w:multiLevelType w:val="multilevel"/>
    <w:tmpl w:val="0F14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A23EE2"/>
    <w:multiLevelType w:val="hybridMultilevel"/>
    <w:tmpl w:val="7CB2199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8"/>
  </w:num>
  <w:num w:numId="3">
    <w:abstractNumId w:val="9"/>
  </w:num>
  <w:num w:numId="4">
    <w:abstractNumId w:val="8"/>
  </w:num>
  <w:num w:numId="5">
    <w:abstractNumId w:val="2"/>
  </w:num>
  <w:num w:numId="6">
    <w:abstractNumId w:val="15"/>
  </w:num>
  <w:num w:numId="7">
    <w:abstractNumId w:val="4"/>
  </w:num>
  <w:num w:numId="8">
    <w:abstractNumId w:val="5"/>
  </w:num>
  <w:num w:numId="9">
    <w:abstractNumId w:val="1"/>
  </w:num>
  <w:num w:numId="10">
    <w:abstractNumId w:val="6"/>
  </w:num>
  <w:num w:numId="11">
    <w:abstractNumId w:val="11"/>
  </w:num>
  <w:num w:numId="12">
    <w:abstractNumId w:val="13"/>
  </w:num>
  <w:num w:numId="13">
    <w:abstractNumId w:val="16"/>
  </w:num>
  <w:num w:numId="14">
    <w:abstractNumId w:val="17"/>
  </w:num>
  <w:num w:numId="15">
    <w:abstractNumId w:val="14"/>
  </w:num>
  <w:num w:numId="16">
    <w:abstractNumId w:val="10"/>
  </w:num>
  <w:num w:numId="17">
    <w:abstractNumId w:val="7"/>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5D4"/>
    <w:rsid w:val="00000C30"/>
    <w:rsid w:val="000076AE"/>
    <w:rsid w:val="00021B20"/>
    <w:rsid w:val="000333BD"/>
    <w:rsid w:val="00035076"/>
    <w:rsid w:val="00052B5E"/>
    <w:rsid w:val="000534FE"/>
    <w:rsid w:val="000558EF"/>
    <w:rsid w:val="000642C3"/>
    <w:rsid w:val="000679CD"/>
    <w:rsid w:val="00071A4E"/>
    <w:rsid w:val="000745D4"/>
    <w:rsid w:val="00080835"/>
    <w:rsid w:val="00080CD5"/>
    <w:rsid w:val="00081D64"/>
    <w:rsid w:val="000828A9"/>
    <w:rsid w:val="0008744E"/>
    <w:rsid w:val="00091602"/>
    <w:rsid w:val="000B1DB1"/>
    <w:rsid w:val="000C2CD3"/>
    <w:rsid w:val="000C53F6"/>
    <w:rsid w:val="000D0F24"/>
    <w:rsid w:val="000E0788"/>
    <w:rsid w:val="000E7B04"/>
    <w:rsid w:val="00111E69"/>
    <w:rsid w:val="00112A87"/>
    <w:rsid w:val="0012453C"/>
    <w:rsid w:val="0012614F"/>
    <w:rsid w:val="001330D8"/>
    <w:rsid w:val="0013559A"/>
    <w:rsid w:val="00136C47"/>
    <w:rsid w:val="00137132"/>
    <w:rsid w:val="0014554E"/>
    <w:rsid w:val="00146289"/>
    <w:rsid w:val="001466DC"/>
    <w:rsid w:val="0015218D"/>
    <w:rsid w:val="00153CA1"/>
    <w:rsid w:val="00157E65"/>
    <w:rsid w:val="001763CD"/>
    <w:rsid w:val="001D08DB"/>
    <w:rsid w:val="001D7EED"/>
    <w:rsid w:val="001F4DFA"/>
    <w:rsid w:val="00215409"/>
    <w:rsid w:val="002328DD"/>
    <w:rsid w:val="00233EF7"/>
    <w:rsid w:val="00240DFB"/>
    <w:rsid w:val="00243B0E"/>
    <w:rsid w:val="00247D3E"/>
    <w:rsid w:val="00252AF7"/>
    <w:rsid w:val="00263098"/>
    <w:rsid w:val="00272118"/>
    <w:rsid w:val="00276F69"/>
    <w:rsid w:val="00282DCC"/>
    <w:rsid w:val="00292A31"/>
    <w:rsid w:val="0029759A"/>
    <w:rsid w:val="00297F95"/>
    <w:rsid w:val="002A075D"/>
    <w:rsid w:val="002A1C4E"/>
    <w:rsid w:val="002B22B3"/>
    <w:rsid w:val="002C2C6F"/>
    <w:rsid w:val="002C434B"/>
    <w:rsid w:val="002D3E31"/>
    <w:rsid w:val="002D4927"/>
    <w:rsid w:val="002D7849"/>
    <w:rsid w:val="002F6514"/>
    <w:rsid w:val="002F65B6"/>
    <w:rsid w:val="00306D88"/>
    <w:rsid w:val="00321916"/>
    <w:rsid w:val="003237B3"/>
    <w:rsid w:val="0032661E"/>
    <w:rsid w:val="003273BB"/>
    <w:rsid w:val="003342E9"/>
    <w:rsid w:val="003351AD"/>
    <w:rsid w:val="00345BDD"/>
    <w:rsid w:val="00352443"/>
    <w:rsid w:val="00352793"/>
    <w:rsid w:val="00363E5B"/>
    <w:rsid w:val="003768A4"/>
    <w:rsid w:val="0038700D"/>
    <w:rsid w:val="003A6E0C"/>
    <w:rsid w:val="003B3861"/>
    <w:rsid w:val="003C06D6"/>
    <w:rsid w:val="003C24C8"/>
    <w:rsid w:val="003D21CB"/>
    <w:rsid w:val="003D4277"/>
    <w:rsid w:val="003D437A"/>
    <w:rsid w:val="003E06D1"/>
    <w:rsid w:val="003E6D5E"/>
    <w:rsid w:val="0040453A"/>
    <w:rsid w:val="00404E9C"/>
    <w:rsid w:val="0040727B"/>
    <w:rsid w:val="004160A0"/>
    <w:rsid w:val="0042449C"/>
    <w:rsid w:val="00424587"/>
    <w:rsid w:val="00424C26"/>
    <w:rsid w:val="00430B60"/>
    <w:rsid w:val="00434ED7"/>
    <w:rsid w:val="00441334"/>
    <w:rsid w:val="00444316"/>
    <w:rsid w:val="004544E6"/>
    <w:rsid w:val="00461129"/>
    <w:rsid w:val="00461154"/>
    <w:rsid w:val="00461DA5"/>
    <w:rsid w:val="00467746"/>
    <w:rsid w:val="00470685"/>
    <w:rsid w:val="004861A0"/>
    <w:rsid w:val="004916E9"/>
    <w:rsid w:val="00491BD9"/>
    <w:rsid w:val="004924C0"/>
    <w:rsid w:val="00493460"/>
    <w:rsid w:val="0049491D"/>
    <w:rsid w:val="004A2228"/>
    <w:rsid w:val="004B6148"/>
    <w:rsid w:val="004C5D31"/>
    <w:rsid w:val="004D4D06"/>
    <w:rsid w:val="004D6D23"/>
    <w:rsid w:val="004D70F0"/>
    <w:rsid w:val="004F0CF4"/>
    <w:rsid w:val="004F0DB8"/>
    <w:rsid w:val="00503A4B"/>
    <w:rsid w:val="0052202E"/>
    <w:rsid w:val="00536A4C"/>
    <w:rsid w:val="00537DCD"/>
    <w:rsid w:val="005570D4"/>
    <w:rsid w:val="0057083E"/>
    <w:rsid w:val="005717E5"/>
    <w:rsid w:val="00576505"/>
    <w:rsid w:val="00580E8D"/>
    <w:rsid w:val="00584CA8"/>
    <w:rsid w:val="00586230"/>
    <w:rsid w:val="005B49A6"/>
    <w:rsid w:val="005C2726"/>
    <w:rsid w:val="005C4FDC"/>
    <w:rsid w:val="005D43D5"/>
    <w:rsid w:val="005D6832"/>
    <w:rsid w:val="005D710E"/>
    <w:rsid w:val="005D74A4"/>
    <w:rsid w:val="0061612B"/>
    <w:rsid w:val="00621E13"/>
    <w:rsid w:val="00630CAA"/>
    <w:rsid w:val="0063478D"/>
    <w:rsid w:val="00635F87"/>
    <w:rsid w:val="00647771"/>
    <w:rsid w:val="0065250D"/>
    <w:rsid w:val="00652932"/>
    <w:rsid w:val="00666403"/>
    <w:rsid w:val="00686904"/>
    <w:rsid w:val="00691BA8"/>
    <w:rsid w:val="00692029"/>
    <w:rsid w:val="006926C5"/>
    <w:rsid w:val="00696942"/>
    <w:rsid w:val="006972FE"/>
    <w:rsid w:val="00697D36"/>
    <w:rsid w:val="006A6499"/>
    <w:rsid w:val="006B6FC0"/>
    <w:rsid w:val="006E0E9B"/>
    <w:rsid w:val="006E4A50"/>
    <w:rsid w:val="006F0558"/>
    <w:rsid w:val="006F0EB6"/>
    <w:rsid w:val="006F5480"/>
    <w:rsid w:val="00706173"/>
    <w:rsid w:val="00706372"/>
    <w:rsid w:val="00710989"/>
    <w:rsid w:val="0074436D"/>
    <w:rsid w:val="00781729"/>
    <w:rsid w:val="00786EF6"/>
    <w:rsid w:val="00790002"/>
    <w:rsid w:val="00793A10"/>
    <w:rsid w:val="00797BFA"/>
    <w:rsid w:val="007A7C28"/>
    <w:rsid w:val="007B301F"/>
    <w:rsid w:val="007B55DB"/>
    <w:rsid w:val="007E1D36"/>
    <w:rsid w:val="007E7065"/>
    <w:rsid w:val="007F2AA3"/>
    <w:rsid w:val="00802D80"/>
    <w:rsid w:val="008168D4"/>
    <w:rsid w:val="0083244A"/>
    <w:rsid w:val="00840A24"/>
    <w:rsid w:val="00845264"/>
    <w:rsid w:val="008462F4"/>
    <w:rsid w:val="008500AD"/>
    <w:rsid w:val="00853A49"/>
    <w:rsid w:val="008566D8"/>
    <w:rsid w:val="0087036B"/>
    <w:rsid w:val="00876B83"/>
    <w:rsid w:val="00877A44"/>
    <w:rsid w:val="00883E5A"/>
    <w:rsid w:val="00886696"/>
    <w:rsid w:val="00892958"/>
    <w:rsid w:val="00897DDC"/>
    <w:rsid w:val="008C0174"/>
    <w:rsid w:val="00907E0F"/>
    <w:rsid w:val="00915FAE"/>
    <w:rsid w:val="00921F90"/>
    <w:rsid w:val="00923340"/>
    <w:rsid w:val="009430B8"/>
    <w:rsid w:val="00944AAA"/>
    <w:rsid w:val="00944EB7"/>
    <w:rsid w:val="009516B0"/>
    <w:rsid w:val="009676FF"/>
    <w:rsid w:val="00974A0E"/>
    <w:rsid w:val="009772BD"/>
    <w:rsid w:val="009A5BE4"/>
    <w:rsid w:val="009A62A4"/>
    <w:rsid w:val="009A689B"/>
    <w:rsid w:val="009B3B3D"/>
    <w:rsid w:val="009C40AC"/>
    <w:rsid w:val="009D0D45"/>
    <w:rsid w:val="009D24D7"/>
    <w:rsid w:val="009E1069"/>
    <w:rsid w:val="009E3D18"/>
    <w:rsid w:val="009E668E"/>
    <w:rsid w:val="009E68C1"/>
    <w:rsid w:val="009F76B9"/>
    <w:rsid w:val="00A0162A"/>
    <w:rsid w:val="00A14152"/>
    <w:rsid w:val="00A15ED9"/>
    <w:rsid w:val="00A31447"/>
    <w:rsid w:val="00A451B0"/>
    <w:rsid w:val="00A6083D"/>
    <w:rsid w:val="00A640D8"/>
    <w:rsid w:val="00A643E8"/>
    <w:rsid w:val="00A7102C"/>
    <w:rsid w:val="00A75022"/>
    <w:rsid w:val="00A80BE1"/>
    <w:rsid w:val="00A83DC8"/>
    <w:rsid w:val="00A8541C"/>
    <w:rsid w:val="00A85BC8"/>
    <w:rsid w:val="00A91F2E"/>
    <w:rsid w:val="00A9206E"/>
    <w:rsid w:val="00AA04E4"/>
    <w:rsid w:val="00AB615E"/>
    <w:rsid w:val="00AC2B6C"/>
    <w:rsid w:val="00AC6257"/>
    <w:rsid w:val="00AC639B"/>
    <w:rsid w:val="00AD53F2"/>
    <w:rsid w:val="00AF0F0D"/>
    <w:rsid w:val="00AF3762"/>
    <w:rsid w:val="00AF4427"/>
    <w:rsid w:val="00B33B7E"/>
    <w:rsid w:val="00B46557"/>
    <w:rsid w:val="00B47029"/>
    <w:rsid w:val="00B506E0"/>
    <w:rsid w:val="00B52FB0"/>
    <w:rsid w:val="00B62872"/>
    <w:rsid w:val="00B62973"/>
    <w:rsid w:val="00B73A84"/>
    <w:rsid w:val="00B77885"/>
    <w:rsid w:val="00B855FE"/>
    <w:rsid w:val="00B8604E"/>
    <w:rsid w:val="00B872E2"/>
    <w:rsid w:val="00B92878"/>
    <w:rsid w:val="00B9705D"/>
    <w:rsid w:val="00BB02C4"/>
    <w:rsid w:val="00BC2767"/>
    <w:rsid w:val="00BC649B"/>
    <w:rsid w:val="00BD11C3"/>
    <w:rsid w:val="00BD18CB"/>
    <w:rsid w:val="00BD327B"/>
    <w:rsid w:val="00BE3BC1"/>
    <w:rsid w:val="00BE4374"/>
    <w:rsid w:val="00BE7FDA"/>
    <w:rsid w:val="00C20D1C"/>
    <w:rsid w:val="00C22C0B"/>
    <w:rsid w:val="00C23DF6"/>
    <w:rsid w:val="00C414FA"/>
    <w:rsid w:val="00C4299E"/>
    <w:rsid w:val="00C429B3"/>
    <w:rsid w:val="00C440D2"/>
    <w:rsid w:val="00C45A93"/>
    <w:rsid w:val="00C47E9E"/>
    <w:rsid w:val="00C60918"/>
    <w:rsid w:val="00C658FF"/>
    <w:rsid w:val="00C72691"/>
    <w:rsid w:val="00C810DC"/>
    <w:rsid w:val="00C900FB"/>
    <w:rsid w:val="00CA213C"/>
    <w:rsid w:val="00CC084F"/>
    <w:rsid w:val="00CD2984"/>
    <w:rsid w:val="00CE5E58"/>
    <w:rsid w:val="00D02A3D"/>
    <w:rsid w:val="00D06DBC"/>
    <w:rsid w:val="00D1172A"/>
    <w:rsid w:val="00D11C9A"/>
    <w:rsid w:val="00D16BCD"/>
    <w:rsid w:val="00D2005F"/>
    <w:rsid w:val="00D25E4F"/>
    <w:rsid w:val="00D37F14"/>
    <w:rsid w:val="00D50B9C"/>
    <w:rsid w:val="00D51064"/>
    <w:rsid w:val="00D55903"/>
    <w:rsid w:val="00D57976"/>
    <w:rsid w:val="00D62FA8"/>
    <w:rsid w:val="00D657A8"/>
    <w:rsid w:val="00D663F1"/>
    <w:rsid w:val="00D67438"/>
    <w:rsid w:val="00D8113A"/>
    <w:rsid w:val="00D820A0"/>
    <w:rsid w:val="00D95E83"/>
    <w:rsid w:val="00D97E1B"/>
    <w:rsid w:val="00DA236C"/>
    <w:rsid w:val="00DB1FA2"/>
    <w:rsid w:val="00DB3DCD"/>
    <w:rsid w:val="00DC2449"/>
    <w:rsid w:val="00DC2D7A"/>
    <w:rsid w:val="00DC54D1"/>
    <w:rsid w:val="00DE74B2"/>
    <w:rsid w:val="00DF3304"/>
    <w:rsid w:val="00DF6F03"/>
    <w:rsid w:val="00E01A49"/>
    <w:rsid w:val="00E1477D"/>
    <w:rsid w:val="00E213C7"/>
    <w:rsid w:val="00E22830"/>
    <w:rsid w:val="00E253C4"/>
    <w:rsid w:val="00E420BD"/>
    <w:rsid w:val="00E55882"/>
    <w:rsid w:val="00E55CBE"/>
    <w:rsid w:val="00E82523"/>
    <w:rsid w:val="00E87858"/>
    <w:rsid w:val="00E95B2C"/>
    <w:rsid w:val="00E95D11"/>
    <w:rsid w:val="00E972C3"/>
    <w:rsid w:val="00EB2012"/>
    <w:rsid w:val="00EB31CA"/>
    <w:rsid w:val="00EB42DF"/>
    <w:rsid w:val="00EC2787"/>
    <w:rsid w:val="00EE0AB9"/>
    <w:rsid w:val="00EF111A"/>
    <w:rsid w:val="00EF22C1"/>
    <w:rsid w:val="00F17E07"/>
    <w:rsid w:val="00F37017"/>
    <w:rsid w:val="00F62861"/>
    <w:rsid w:val="00F64BDF"/>
    <w:rsid w:val="00F71CA1"/>
    <w:rsid w:val="00F74999"/>
    <w:rsid w:val="00F814B0"/>
    <w:rsid w:val="00F92419"/>
    <w:rsid w:val="00F93D26"/>
    <w:rsid w:val="00F95385"/>
    <w:rsid w:val="00F97C86"/>
    <w:rsid w:val="00FA4529"/>
    <w:rsid w:val="00FB16EA"/>
    <w:rsid w:val="00FB5D53"/>
    <w:rsid w:val="00FD165B"/>
    <w:rsid w:val="00FE0BD3"/>
    <w:rsid w:val="00FE0C3B"/>
    <w:rsid w:val="00FE1B80"/>
    <w:rsid w:val="00FE6714"/>
    <w:rsid w:val="00FF0803"/>
    <w:rsid w:val="00FF2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D0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781729"/>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paragraph" w:styleId="Heading2">
    <w:name w:val="heading 2"/>
    <w:basedOn w:val="Normal"/>
    <w:next w:val="Normal"/>
    <w:link w:val="Heading2Char"/>
    <w:qFormat/>
    <w:rsid w:val="00666403"/>
    <w:pPr>
      <w:keepNext/>
      <w:overflowPunct w:val="0"/>
      <w:autoSpaceDE w:val="0"/>
      <w:autoSpaceDN w:val="0"/>
      <w:adjustRightInd w:val="0"/>
      <w:spacing w:before="240" w:after="60" w:line="240" w:lineRule="auto"/>
      <w:jc w:val="left"/>
      <w:textAlignment w:val="baseline"/>
      <w:outlineLvl w:val="1"/>
    </w:pPr>
    <w:rPr>
      <w:rFonts w:ascii="Calibri Light" w:eastAsia="Times New Roman" w:hAnsi="Calibri Light" w:cs="Times New Roman"/>
      <w:b/>
      <w:bCs/>
      <w:i/>
      <w:iCs/>
      <w:color w:val="auto"/>
      <w:sz w:val="28"/>
      <w:szCs w:val="28"/>
      <w:lang w:val="en-US" w:eastAsia="ro-RO"/>
    </w:rPr>
  </w:style>
  <w:style w:type="paragraph" w:styleId="Heading3">
    <w:name w:val="heading 3"/>
    <w:basedOn w:val="Normal"/>
    <w:next w:val="Normal"/>
    <w:link w:val="Heading3Char"/>
    <w:uiPriority w:val="9"/>
    <w:semiHidden/>
    <w:unhideWhenUsed/>
    <w:qFormat/>
    <w:rsid w:val="0066640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8604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D18C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8CB"/>
    <w:rPr>
      <w:rFonts w:ascii="Segoe UI" w:hAnsi="Segoe UI" w:cs="Segoe UI"/>
      <w:color w:val="000000"/>
      <w:sz w:val="18"/>
      <w:szCs w:val="18"/>
      <w:lang w:val="ro-RO"/>
    </w:rPr>
  </w:style>
  <w:style w:type="paragraph" w:customStyle="1" w:styleId="Addressee">
    <w:name w:val="Addressee"/>
    <w:rsid w:val="00FB5D53"/>
    <w:pPr>
      <w:pBdr>
        <w:top w:val="nil"/>
        <w:left w:val="nil"/>
        <w:bottom w:val="nil"/>
        <w:right w:val="nil"/>
        <w:between w:val="nil"/>
        <w:bar w:val="nil"/>
      </w:pBdr>
      <w:spacing w:after="0" w:line="240" w:lineRule="auto"/>
    </w:pPr>
    <w:rPr>
      <w:rFonts w:ascii="Avenir Next" w:eastAsia="Avenir Next" w:hAnsi="Avenir Next" w:cs="Avenir Next"/>
      <w:color w:val="000000"/>
      <w:sz w:val="20"/>
      <w:szCs w:val="20"/>
      <w:bdr w:val="nil"/>
    </w:rPr>
  </w:style>
  <w:style w:type="character" w:styleId="Emphasis">
    <w:name w:val="Emphasis"/>
    <w:basedOn w:val="DefaultParagraphFont"/>
    <w:uiPriority w:val="20"/>
    <w:qFormat/>
    <w:rsid w:val="00944AAA"/>
    <w:rPr>
      <w:i/>
      <w:iCs/>
    </w:rPr>
  </w:style>
  <w:style w:type="character" w:styleId="Hyperlink">
    <w:name w:val="Hyperlink"/>
    <w:basedOn w:val="DefaultParagraphFont"/>
    <w:uiPriority w:val="99"/>
    <w:unhideWhenUsed/>
    <w:rsid w:val="00F62861"/>
    <w:rPr>
      <w:color w:val="0563C1" w:themeColor="hyperlink"/>
      <w:u w:val="single"/>
    </w:rPr>
  </w:style>
  <w:style w:type="character" w:customStyle="1" w:styleId="Heading1Char">
    <w:name w:val="Heading 1 Char"/>
    <w:basedOn w:val="DefaultParagraphFont"/>
    <w:link w:val="Heading1"/>
    <w:uiPriority w:val="9"/>
    <w:rsid w:val="00781729"/>
    <w:rPr>
      <w:rFonts w:ascii="Times New Roman" w:eastAsia="Times New Roman" w:hAnsi="Times New Roman" w:cs="Times New Roman"/>
      <w:b/>
      <w:bCs/>
      <w:kern w:val="36"/>
      <w:sz w:val="48"/>
      <w:szCs w:val="48"/>
      <w:lang w:val="en-GB" w:eastAsia="en-GB"/>
    </w:rPr>
  </w:style>
  <w:style w:type="paragraph" w:customStyle="1" w:styleId="rtejustify">
    <w:name w:val="rtejustify"/>
    <w:basedOn w:val="Normal"/>
    <w:rsid w:val="00781729"/>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paragraph" w:styleId="ListParagraph">
    <w:name w:val="List Paragraph"/>
    <w:basedOn w:val="Normal"/>
    <w:uiPriority w:val="34"/>
    <w:qFormat/>
    <w:rsid w:val="000D0F24"/>
    <w:pPr>
      <w:ind w:left="720"/>
      <w:contextualSpacing/>
    </w:pPr>
  </w:style>
  <w:style w:type="character" w:customStyle="1" w:styleId="ff6">
    <w:name w:val="ff6"/>
    <w:basedOn w:val="DefaultParagraphFont"/>
    <w:rsid w:val="00BE7FDA"/>
  </w:style>
  <w:style w:type="character" w:customStyle="1" w:styleId="a">
    <w:name w:val="_"/>
    <w:basedOn w:val="DefaultParagraphFont"/>
    <w:rsid w:val="00BE7FDA"/>
  </w:style>
  <w:style w:type="character" w:customStyle="1" w:styleId="lse">
    <w:name w:val="lse"/>
    <w:basedOn w:val="DefaultParagraphFont"/>
    <w:rsid w:val="00BE7FDA"/>
  </w:style>
  <w:style w:type="character" w:customStyle="1" w:styleId="ws4">
    <w:name w:val="ws4"/>
    <w:basedOn w:val="DefaultParagraphFont"/>
    <w:rsid w:val="00BE7FDA"/>
  </w:style>
  <w:style w:type="character" w:customStyle="1" w:styleId="ff4">
    <w:name w:val="ff4"/>
    <w:basedOn w:val="DefaultParagraphFont"/>
    <w:rsid w:val="00BE7FDA"/>
  </w:style>
  <w:style w:type="character" w:customStyle="1" w:styleId="ff3">
    <w:name w:val="ff3"/>
    <w:basedOn w:val="DefaultParagraphFont"/>
    <w:rsid w:val="00BE7FDA"/>
  </w:style>
  <w:style w:type="character" w:customStyle="1" w:styleId="ls0">
    <w:name w:val="ls0"/>
    <w:basedOn w:val="DefaultParagraphFont"/>
    <w:rsid w:val="00BE7FDA"/>
  </w:style>
  <w:style w:type="character" w:customStyle="1" w:styleId="ff7">
    <w:name w:val="ff7"/>
    <w:basedOn w:val="DefaultParagraphFont"/>
    <w:rsid w:val="00BE7FDA"/>
  </w:style>
  <w:style w:type="character" w:customStyle="1" w:styleId="Heading4Char">
    <w:name w:val="Heading 4 Char"/>
    <w:basedOn w:val="DefaultParagraphFont"/>
    <w:link w:val="Heading4"/>
    <w:uiPriority w:val="9"/>
    <w:semiHidden/>
    <w:rsid w:val="00B8604E"/>
    <w:rPr>
      <w:rFonts w:asciiTheme="majorHAnsi" w:eastAsiaTheme="majorEastAsia" w:hAnsiTheme="majorHAnsi" w:cstheme="majorBidi"/>
      <w:b/>
      <w:bCs/>
      <w:i/>
      <w:iCs/>
      <w:color w:val="5B9BD5" w:themeColor="accent1"/>
      <w:lang w:val="ro-RO"/>
    </w:rPr>
  </w:style>
  <w:style w:type="character" w:styleId="Strong">
    <w:name w:val="Strong"/>
    <w:basedOn w:val="DefaultParagraphFont"/>
    <w:uiPriority w:val="22"/>
    <w:qFormat/>
    <w:rsid w:val="0065250D"/>
    <w:rPr>
      <w:b/>
      <w:bCs/>
    </w:rPr>
  </w:style>
  <w:style w:type="character" w:customStyle="1" w:styleId="Heading3Char">
    <w:name w:val="Heading 3 Char"/>
    <w:basedOn w:val="DefaultParagraphFont"/>
    <w:link w:val="Heading3"/>
    <w:uiPriority w:val="9"/>
    <w:semiHidden/>
    <w:rsid w:val="00666403"/>
    <w:rPr>
      <w:rFonts w:asciiTheme="majorHAnsi" w:eastAsiaTheme="majorEastAsia" w:hAnsiTheme="majorHAnsi" w:cstheme="majorBidi"/>
      <w:b/>
      <w:bCs/>
      <w:color w:val="5B9BD5" w:themeColor="accent1"/>
      <w:lang w:val="ro-RO"/>
    </w:rPr>
  </w:style>
  <w:style w:type="character" w:customStyle="1" w:styleId="Heading2Char">
    <w:name w:val="Heading 2 Char"/>
    <w:basedOn w:val="DefaultParagraphFont"/>
    <w:link w:val="Heading2"/>
    <w:rsid w:val="00666403"/>
    <w:rPr>
      <w:rFonts w:ascii="Calibri Light" w:eastAsia="Times New Roman" w:hAnsi="Calibri Light" w:cs="Times New Roman"/>
      <w:b/>
      <w:bCs/>
      <w:i/>
      <w:iCs/>
      <w:sz w:val="28"/>
      <w:szCs w:val="2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0674">
      <w:bodyDiv w:val="1"/>
      <w:marLeft w:val="0"/>
      <w:marRight w:val="0"/>
      <w:marTop w:val="0"/>
      <w:marBottom w:val="0"/>
      <w:divBdr>
        <w:top w:val="none" w:sz="0" w:space="0" w:color="auto"/>
        <w:left w:val="none" w:sz="0" w:space="0" w:color="auto"/>
        <w:bottom w:val="none" w:sz="0" w:space="0" w:color="auto"/>
        <w:right w:val="none" w:sz="0" w:space="0" w:color="auto"/>
      </w:divBdr>
    </w:div>
    <w:div w:id="433282652">
      <w:bodyDiv w:val="1"/>
      <w:marLeft w:val="0"/>
      <w:marRight w:val="0"/>
      <w:marTop w:val="0"/>
      <w:marBottom w:val="0"/>
      <w:divBdr>
        <w:top w:val="none" w:sz="0" w:space="0" w:color="auto"/>
        <w:left w:val="none" w:sz="0" w:space="0" w:color="auto"/>
        <w:bottom w:val="none" w:sz="0" w:space="0" w:color="auto"/>
        <w:right w:val="none" w:sz="0" w:space="0" w:color="auto"/>
      </w:divBdr>
    </w:div>
    <w:div w:id="577710185">
      <w:bodyDiv w:val="1"/>
      <w:marLeft w:val="0"/>
      <w:marRight w:val="0"/>
      <w:marTop w:val="0"/>
      <w:marBottom w:val="0"/>
      <w:divBdr>
        <w:top w:val="none" w:sz="0" w:space="0" w:color="auto"/>
        <w:left w:val="none" w:sz="0" w:space="0" w:color="auto"/>
        <w:bottom w:val="none" w:sz="0" w:space="0" w:color="auto"/>
        <w:right w:val="none" w:sz="0" w:space="0" w:color="auto"/>
      </w:divBdr>
    </w:div>
    <w:div w:id="587009448">
      <w:bodyDiv w:val="1"/>
      <w:marLeft w:val="0"/>
      <w:marRight w:val="0"/>
      <w:marTop w:val="0"/>
      <w:marBottom w:val="0"/>
      <w:divBdr>
        <w:top w:val="none" w:sz="0" w:space="0" w:color="auto"/>
        <w:left w:val="none" w:sz="0" w:space="0" w:color="auto"/>
        <w:bottom w:val="none" w:sz="0" w:space="0" w:color="auto"/>
        <w:right w:val="none" w:sz="0" w:space="0" w:color="auto"/>
      </w:divBdr>
    </w:div>
    <w:div w:id="588582485">
      <w:bodyDiv w:val="1"/>
      <w:marLeft w:val="0"/>
      <w:marRight w:val="0"/>
      <w:marTop w:val="0"/>
      <w:marBottom w:val="0"/>
      <w:divBdr>
        <w:top w:val="none" w:sz="0" w:space="0" w:color="auto"/>
        <w:left w:val="none" w:sz="0" w:space="0" w:color="auto"/>
        <w:bottom w:val="none" w:sz="0" w:space="0" w:color="auto"/>
        <w:right w:val="none" w:sz="0" w:space="0" w:color="auto"/>
      </w:divBdr>
    </w:div>
    <w:div w:id="608316718">
      <w:bodyDiv w:val="1"/>
      <w:marLeft w:val="0"/>
      <w:marRight w:val="0"/>
      <w:marTop w:val="0"/>
      <w:marBottom w:val="0"/>
      <w:divBdr>
        <w:top w:val="none" w:sz="0" w:space="0" w:color="auto"/>
        <w:left w:val="none" w:sz="0" w:space="0" w:color="auto"/>
        <w:bottom w:val="none" w:sz="0" w:space="0" w:color="auto"/>
        <w:right w:val="none" w:sz="0" w:space="0" w:color="auto"/>
      </w:divBdr>
    </w:div>
    <w:div w:id="684866726">
      <w:bodyDiv w:val="1"/>
      <w:marLeft w:val="0"/>
      <w:marRight w:val="0"/>
      <w:marTop w:val="0"/>
      <w:marBottom w:val="0"/>
      <w:divBdr>
        <w:top w:val="none" w:sz="0" w:space="0" w:color="auto"/>
        <w:left w:val="none" w:sz="0" w:space="0" w:color="auto"/>
        <w:bottom w:val="none" w:sz="0" w:space="0" w:color="auto"/>
        <w:right w:val="none" w:sz="0" w:space="0" w:color="auto"/>
      </w:divBdr>
    </w:div>
    <w:div w:id="732435559">
      <w:bodyDiv w:val="1"/>
      <w:marLeft w:val="0"/>
      <w:marRight w:val="0"/>
      <w:marTop w:val="0"/>
      <w:marBottom w:val="0"/>
      <w:divBdr>
        <w:top w:val="none" w:sz="0" w:space="0" w:color="auto"/>
        <w:left w:val="none" w:sz="0" w:space="0" w:color="auto"/>
        <w:bottom w:val="none" w:sz="0" w:space="0" w:color="auto"/>
        <w:right w:val="none" w:sz="0" w:space="0" w:color="auto"/>
      </w:divBdr>
    </w:div>
    <w:div w:id="756486551">
      <w:bodyDiv w:val="1"/>
      <w:marLeft w:val="0"/>
      <w:marRight w:val="0"/>
      <w:marTop w:val="0"/>
      <w:marBottom w:val="0"/>
      <w:divBdr>
        <w:top w:val="none" w:sz="0" w:space="0" w:color="auto"/>
        <w:left w:val="none" w:sz="0" w:space="0" w:color="auto"/>
        <w:bottom w:val="none" w:sz="0" w:space="0" w:color="auto"/>
        <w:right w:val="none" w:sz="0" w:space="0" w:color="auto"/>
      </w:divBdr>
    </w:div>
    <w:div w:id="779177698">
      <w:bodyDiv w:val="1"/>
      <w:marLeft w:val="0"/>
      <w:marRight w:val="0"/>
      <w:marTop w:val="0"/>
      <w:marBottom w:val="0"/>
      <w:divBdr>
        <w:top w:val="none" w:sz="0" w:space="0" w:color="auto"/>
        <w:left w:val="none" w:sz="0" w:space="0" w:color="auto"/>
        <w:bottom w:val="none" w:sz="0" w:space="0" w:color="auto"/>
        <w:right w:val="none" w:sz="0" w:space="0" w:color="auto"/>
      </w:divBdr>
    </w:div>
    <w:div w:id="810637157">
      <w:bodyDiv w:val="1"/>
      <w:marLeft w:val="0"/>
      <w:marRight w:val="0"/>
      <w:marTop w:val="0"/>
      <w:marBottom w:val="0"/>
      <w:divBdr>
        <w:top w:val="none" w:sz="0" w:space="0" w:color="auto"/>
        <w:left w:val="none" w:sz="0" w:space="0" w:color="auto"/>
        <w:bottom w:val="none" w:sz="0" w:space="0" w:color="auto"/>
        <w:right w:val="none" w:sz="0" w:space="0" w:color="auto"/>
      </w:divBdr>
    </w:div>
    <w:div w:id="811482345">
      <w:bodyDiv w:val="1"/>
      <w:marLeft w:val="0"/>
      <w:marRight w:val="0"/>
      <w:marTop w:val="0"/>
      <w:marBottom w:val="0"/>
      <w:divBdr>
        <w:top w:val="none" w:sz="0" w:space="0" w:color="auto"/>
        <w:left w:val="none" w:sz="0" w:space="0" w:color="auto"/>
        <w:bottom w:val="none" w:sz="0" w:space="0" w:color="auto"/>
        <w:right w:val="none" w:sz="0" w:space="0" w:color="auto"/>
      </w:divBdr>
    </w:div>
    <w:div w:id="844855110">
      <w:bodyDiv w:val="1"/>
      <w:marLeft w:val="0"/>
      <w:marRight w:val="0"/>
      <w:marTop w:val="0"/>
      <w:marBottom w:val="0"/>
      <w:divBdr>
        <w:top w:val="none" w:sz="0" w:space="0" w:color="auto"/>
        <w:left w:val="none" w:sz="0" w:space="0" w:color="auto"/>
        <w:bottom w:val="none" w:sz="0" w:space="0" w:color="auto"/>
        <w:right w:val="none" w:sz="0" w:space="0" w:color="auto"/>
      </w:divBdr>
    </w:div>
    <w:div w:id="915826396">
      <w:bodyDiv w:val="1"/>
      <w:marLeft w:val="0"/>
      <w:marRight w:val="0"/>
      <w:marTop w:val="0"/>
      <w:marBottom w:val="0"/>
      <w:divBdr>
        <w:top w:val="none" w:sz="0" w:space="0" w:color="auto"/>
        <w:left w:val="none" w:sz="0" w:space="0" w:color="auto"/>
        <w:bottom w:val="none" w:sz="0" w:space="0" w:color="auto"/>
        <w:right w:val="none" w:sz="0" w:space="0" w:color="auto"/>
      </w:divBdr>
    </w:div>
    <w:div w:id="1019309446">
      <w:bodyDiv w:val="1"/>
      <w:marLeft w:val="0"/>
      <w:marRight w:val="0"/>
      <w:marTop w:val="0"/>
      <w:marBottom w:val="0"/>
      <w:divBdr>
        <w:top w:val="none" w:sz="0" w:space="0" w:color="auto"/>
        <w:left w:val="none" w:sz="0" w:space="0" w:color="auto"/>
        <w:bottom w:val="none" w:sz="0" w:space="0" w:color="auto"/>
        <w:right w:val="none" w:sz="0" w:space="0" w:color="auto"/>
      </w:divBdr>
    </w:div>
    <w:div w:id="1030842801">
      <w:bodyDiv w:val="1"/>
      <w:marLeft w:val="0"/>
      <w:marRight w:val="0"/>
      <w:marTop w:val="0"/>
      <w:marBottom w:val="0"/>
      <w:divBdr>
        <w:top w:val="none" w:sz="0" w:space="0" w:color="auto"/>
        <w:left w:val="none" w:sz="0" w:space="0" w:color="auto"/>
        <w:bottom w:val="none" w:sz="0" w:space="0" w:color="auto"/>
        <w:right w:val="none" w:sz="0" w:space="0" w:color="auto"/>
      </w:divBdr>
    </w:div>
    <w:div w:id="1045179721">
      <w:bodyDiv w:val="1"/>
      <w:marLeft w:val="0"/>
      <w:marRight w:val="0"/>
      <w:marTop w:val="0"/>
      <w:marBottom w:val="0"/>
      <w:divBdr>
        <w:top w:val="none" w:sz="0" w:space="0" w:color="auto"/>
        <w:left w:val="none" w:sz="0" w:space="0" w:color="auto"/>
        <w:bottom w:val="none" w:sz="0" w:space="0" w:color="auto"/>
        <w:right w:val="none" w:sz="0" w:space="0" w:color="auto"/>
      </w:divBdr>
    </w:div>
    <w:div w:id="1062602884">
      <w:bodyDiv w:val="1"/>
      <w:marLeft w:val="0"/>
      <w:marRight w:val="0"/>
      <w:marTop w:val="0"/>
      <w:marBottom w:val="0"/>
      <w:divBdr>
        <w:top w:val="none" w:sz="0" w:space="0" w:color="auto"/>
        <w:left w:val="none" w:sz="0" w:space="0" w:color="auto"/>
        <w:bottom w:val="none" w:sz="0" w:space="0" w:color="auto"/>
        <w:right w:val="none" w:sz="0" w:space="0" w:color="auto"/>
      </w:divBdr>
    </w:div>
    <w:div w:id="1100570195">
      <w:bodyDiv w:val="1"/>
      <w:marLeft w:val="0"/>
      <w:marRight w:val="0"/>
      <w:marTop w:val="0"/>
      <w:marBottom w:val="0"/>
      <w:divBdr>
        <w:top w:val="none" w:sz="0" w:space="0" w:color="auto"/>
        <w:left w:val="none" w:sz="0" w:space="0" w:color="auto"/>
        <w:bottom w:val="none" w:sz="0" w:space="0" w:color="auto"/>
        <w:right w:val="none" w:sz="0" w:space="0" w:color="auto"/>
      </w:divBdr>
    </w:div>
    <w:div w:id="1108816817">
      <w:bodyDiv w:val="1"/>
      <w:marLeft w:val="0"/>
      <w:marRight w:val="0"/>
      <w:marTop w:val="0"/>
      <w:marBottom w:val="0"/>
      <w:divBdr>
        <w:top w:val="none" w:sz="0" w:space="0" w:color="auto"/>
        <w:left w:val="none" w:sz="0" w:space="0" w:color="auto"/>
        <w:bottom w:val="none" w:sz="0" w:space="0" w:color="auto"/>
        <w:right w:val="none" w:sz="0" w:space="0" w:color="auto"/>
      </w:divBdr>
    </w:div>
    <w:div w:id="1216350837">
      <w:bodyDiv w:val="1"/>
      <w:marLeft w:val="0"/>
      <w:marRight w:val="0"/>
      <w:marTop w:val="0"/>
      <w:marBottom w:val="0"/>
      <w:divBdr>
        <w:top w:val="none" w:sz="0" w:space="0" w:color="auto"/>
        <w:left w:val="none" w:sz="0" w:space="0" w:color="auto"/>
        <w:bottom w:val="none" w:sz="0" w:space="0" w:color="auto"/>
        <w:right w:val="none" w:sz="0" w:space="0" w:color="auto"/>
      </w:divBdr>
    </w:div>
    <w:div w:id="1230070993">
      <w:bodyDiv w:val="1"/>
      <w:marLeft w:val="0"/>
      <w:marRight w:val="0"/>
      <w:marTop w:val="0"/>
      <w:marBottom w:val="0"/>
      <w:divBdr>
        <w:top w:val="none" w:sz="0" w:space="0" w:color="auto"/>
        <w:left w:val="none" w:sz="0" w:space="0" w:color="auto"/>
        <w:bottom w:val="none" w:sz="0" w:space="0" w:color="auto"/>
        <w:right w:val="none" w:sz="0" w:space="0" w:color="auto"/>
      </w:divBdr>
    </w:div>
    <w:div w:id="1417557455">
      <w:bodyDiv w:val="1"/>
      <w:marLeft w:val="0"/>
      <w:marRight w:val="0"/>
      <w:marTop w:val="0"/>
      <w:marBottom w:val="0"/>
      <w:divBdr>
        <w:top w:val="none" w:sz="0" w:space="0" w:color="auto"/>
        <w:left w:val="none" w:sz="0" w:space="0" w:color="auto"/>
        <w:bottom w:val="none" w:sz="0" w:space="0" w:color="auto"/>
        <w:right w:val="none" w:sz="0" w:space="0" w:color="auto"/>
      </w:divBdr>
    </w:div>
    <w:div w:id="1448743455">
      <w:bodyDiv w:val="1"/>
      <w:marLeft w:val="0"/>
      <w:marRight w:val="0"/>
      <w:marTop w:val="0"/>
      <w:marBottom w:val="0"/>
      <w:divBdr>
        <w:top w:val="none" w:sz="0" w:space="0" w:color="auto"/>
        <w:left w:val="none" w:sz="0" w:space="0" w:color="auto"/>
        <w:bottom w:val="none" w:sz="0" w:space="0" w:color="auto"/>
        <w:right w:val="none" w:sz="0" w:space="0" w:color="auto"/>
      </w:divBdr>
    </w:div>
    <w:div w:id="1484934444">
      <w:bodyDiv w:val="1"/>
      <w:marLeft w:val="0"/>
      <w:marRight w:val="0"/>
      <w:marTop w:val="0"/>
      <w:marBottom w:val="0"/>
      <w:divBdr>
        <w:top w:val="none" w:sz="0" w:space="0" w:color="auto"/>
        <w:left w:val="none" w:sz="0" w:space="0" w:color="auto"/>
        <w:bottom w:val="none" w:sz="0" w:space="0" w:color="auto"/>
        <w:right w:val="none" w:sz="0" w:space="0" w:color="auto"/>
      </w:divBdr>
    </w:div>
    <w:div w:id="1541090530">
      <w:bodyDiv w:val="1"/>
      <w:marLeft w:val="0"/>
      <w:marRight w:val="0"/>
      <w:marTop w:val="0"/>
      <w:marBottom w:val="0"/>
      <w:divBdr>
        <w:top w:val="none" w:sz="0" w:space="0" w:color="auto"/>
        <w:left w:val="none" w:sz="0" w:space="0" w:color="auto"/>
        <w:bottom w:val="none" w:sz="0" w:space="0" w:color="auto"/>
        <w:right w:val="none" w:sz="0" w:space="0" w:color="auto"/>
      </w:divBdr>
    </w:div>
    <w:div w:id="1568878651">
      <w:bodyDiv w:val="1"/>
      <w:marLeft w:val="0"/>
      <w:marRight w:val="0"/>
      <w:marTop w:val="0"/>
      <w:marBottom w:val="0"/>
      <w:divBdr>
        <w:top w:val="none" w:sz="0" w:space="0" w:color="auto"/>
        <w:left w:val="none" w:sz="0" w:space="0" w:color="auto"/>
        <w:bottom w:val="none" w:sz="0" w:space="0" w:color="auto"/>
        <w:right w:val="none" w:sz="0" w:space="0" w:color="auto"/>
      </w:divBdr>
    </w:div>
    <w:div w:id="1568958532">
      <w:bodyDiv w:val="1"/>
      <w:marLeft w:val="0"/>
      <w:marRight w:val="0"/>
      <w:marTop w:val="0"/>
      <w:marBottom w:val="0"/>
      <w:divBdr>
        <w:top w:val="none" w:sz="0" w:space="0" w:color="auto"/>
        <w:left w:val="none" w:sz="0" w:space="0" w:color="auto"/>
        <w:bottom w:val="none" w:sz="0" w:space="0" w:color="auto"/>
        <w:right w:val="none" w:sz="0" w:space="0" w:color="auto"/>
      </w:divBdr>
    </w:div>
    <w:div w:id="1587810173">
      <w:bodyDiv w:val="1"/>
      <w:marLeft w:val="0"/>
      <w:marRight w:val="0"/>
      <w:marTop w:val="0"/>
      <w:marBottom w:val="0"/>
      <w:divBdr>
        <w:top w:val="none" w:sz="0" w:space="0" w:color="auto"/>
        <w:left w:val="none" w:sz="0" w:space="0" w:color="auto"/>
        <w:bottom w:val="none" w:sz="0" w:space="0" w:color="auto"/>
        <w:right w:val="none" w:sz="0" w:space="0" w:color="auto"/>
      </w:divBdr>
    </w:div>
    <w:div w:id="1595937750">
      <w:bodyDiv w:val="1"/>
      <w:marLeft w:val="0"/>
      <w:marRight w:val="0"/>
      <w:marTop w:val="0"/>
      <w:marBottom w:val="0"/>
      <w:divBdr>
        <w:top w:val="none" w:sz="0" w:space="0" w:color="auto"/>
        <w:left w:val="none" w:sz="0" w:space="0" w:color="auto"/>
        <w:bottom w:val="none" w:sz="0" w:space="0" w:color="auto"/>
        <w:right w:val="none" w:sz="0" w:space="0" w:color="auto"/>
      </w:divBdr>
    </w:div>
    <w:div w:id="1678266926">
      <w:bodyDiv w:val="1"/>
      <w:marLeft w:val="0"/>
      <w:marRight w:val="0"/>
      <w:marTop w:val="0"/>
      <w:marBottom w:val="0"/>
      <w:divBdr>
        <w:top w:val="none" w:sz="0" w:space="0" w:color="auto"/>
        <w:left w:val="none" w:sz="0" w:space="0" w:color="auto"/>
        <w:bottom w:val="none" w:sz="0" w:space="0" w:color="auto"/>
        <w:right w:val="none" w:sz="0" w:space="0" w:color="auto"/>
      </w:divBdr>
    </w:div>
    <w:div w:id="1692800705">
      <w:bodyDiv w:val="1"/>
      <w:marLeft w:val="0"/>
      <w:marRight w:val="0"/>
      <w:marTop w:val="0"/>
      <w:marBottom w:val="0"/>
      <w:divBdr>
        <w:top w:val="none" w:sz="0" w:space="0" w:color="auto"/>
        <w:left w:val="none" w:sz="0" w:space="0" w:color="auto"/>
        <w:bottom w:val="none" w:sz="0" w:space="0" w:color="auto"/>
        <w:right w:val="none" w:sz="0" w:space="0" w:color="auto"/>
      </w:divBdr>
    </w:div>
    <w:div w:id="1754816670">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817144272">
      <w:bodyDiv w:val="1"/>
      <w:marLeft w:val="0"/>
      <w:marRight w:val="0"/>
      <w:marTop w:val="0"/>
      <w:marBottom w:val="0"/>
      <w:divBdr>
        <w:top w:val="none" w:sz="0" w:space="0" w:color="auto"/>
        <w:left w:val="none" w:sz="0" w:space="0" w:color="auto"/>
        <w:bottom w:val="none" w:sz="0" w:space="0" w:color="auto"/>
        <w:right w:val="none" w:sz="0" w:space="0" w:color="auto"/>
      </w:divBdr>
    </w:div>
    <w:div w:id="2000963107">
      <w:bodyDiv w:val="1"/>
      <w:marLeft w:val="0"/>
      <w:marRight w:val="0"/>
      <w:marTop w:val="0"/>
      <w:marBottom w:val="0"/>
      <w:divBdr>
        <w:top w:val="none" w:sz="0" w:space="0" w:color="auto"/>
        <w:left w:val="none" w:sz="0" w:space="0" w:color="auto"/>
        <w:bottom w:val="none" w:sz="0" w:space="0" w:color="auto"/>
        <w:right w:val="none" w:sz="0" w:space="0" w:color="auto"/>
      </w:divBdr>
    </w:div>
    <w:div w:id="2030639545">
      <w:bodyDiv w:val="1"/>
      <w:marLeft w:val="0"/>
      <w:marRight w:val="0"/>
      <w:marTop w:val="0"/>
      <w:marBottom w:val="0"/>
      <w:divBdr>
        <w:top w:val="none" w:sz="0" w:space="0" w:color="auto"/>
        <w:left w:val="none" w:sz="0" w:space="0" w:color="auto"/>
        <w:bottom w:val="none" w:sz="0" w:space="0" w:color="auto"/>
        <w:right w:val="none" w:sz="0" w:space="0" w:color="auto"/>
      </w:divBdr>
    </w:div>
    <w:div w:id="212233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c.ed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4AE29-1409-1A4A-8B7C-EE769E5D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2021-09-15T19:10:00Z</dcterms:created>
  <dcterms:modified xsi:type="dcterms:W3CDTF">2021-09-16T06:29:00Z</dcterms:modified>
</cp:coreProperties>
</file>